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F441" w14:textId="77777777" w:rsidR="00A47EB0" w:rsidRDefault="00A47EB0" w:rsidP="00A47EB0">
      <w:pPr>
        <w:spacing w:before="240" w:after="240" w:line="276" w:lineRule="auto"/>
        <w:ind w:right="-607"/>
      </w:pPr>
      <w:bookmarkStart w:id="0" w:name="_GoBack"/>
      <w:bookmarkEnd w:id="0"/>
    </w:p>
    <w:p w14:paraId="47C51DB5" w14:textId="77777777" w:rsidR="00A47EB0" w:rsidRDefault="00A47EB0" w:rsidP="00A47EB0">
      <w:pPr>
        <w:spacing w:before="240" w:after="240" w:line="276" w:lineRule="auto"/>
        <w:ind w:right="-607"/>
      </w:pPr>
    </w:p>
    <w:p w14:paraId="70117627" w14:textId="77777777" w:rsidR="00A47EB0" w:rsidRDefault="00A47EB0" w:rsidP="00A47EB0">
      <w:pPr>
        <w:spacing w:before="240" w:after="240" w:line="276" w:lineRule="auto"/>
        <w:ind w:right="-607"/>
      </w:pPr>
    </w:p>
    <w:p w14:paraId="68EEA85B" w14:textId="77777777" w:rsidR="00A47EB0" w:rsidRDefault="00A47EB0" w:rsidP="00A47EB0">
      <w:pPr>
        <w:spacing w:before="240" w:after="240" w:line="276" w:lineRule="auto"/>
        <w:ind w:right="-607"/>
      </w:pPr>
    </w:p>
    <w:p w14:paraId="26BDA45F" w14:textId="77777777" w:rsidR="00A47EB0" w:rsidRDefault="00A47EB0" w:rsidP="00A47EB0">
      <w:pPr>
        <w:spacing w:before="240" w:after="240" w:line="276" w:lineRule="auto"/>
        <w:ind w:right="-607"/>
      </w:pPr>
    </w:p>
    <w:p w14:paraId="545786E9" w14:textId="77777777" w:rsidR="00A47EB0" w:rsidRDefault="00A47EB0" w:rsidP="00A47EB0">
      <w:pPr>
        <w:spacing w:before="240" w:after="240" w:line="276" w:lineRule="auto"/>
        <w:ind w:right="-607"/>
      </w:pPr>
    </w:p>
    <w:p w14:paraId="3CDF6D8A" w14:textId="77777777" w:rsidR="00A47EB0" w:rsidRPr="004735AD" w:rsidRDefault="00A47EB0" w:rsidP="00A47EB0">
      <w:pPr>
        <w:spacing w:before="240" w:after="240" w:line="276" w:lineRule="auto"/>
        <w:ind w:right="-607"/>
      </w:pPr>
    </w:p>
    <w:p w14:paraId="7A85308F" w14:textId="3CC0900A" w:rsidR="00A47EB0" w:rsidRPr="00791FBA" w:rsidRDefault="00B25790" w:rsidP="00A47EB0">
      <w:pPr>
        <w:spacing w:before="240" w:after="240"/>
        <w:ind w:right="-607"/>
        <w:jc w:val="center"/>
        <w:rPr>
          <w:b/>
        </w:rPr>
      </w:pPr>
      <w:r w:rsidRPr="00791FBA">
        <w:rPr>
          <w:b/>
        </w:rPr>
        <w:t>МЕТОДИЧЕСКИЕ РЕКОМЕНДАЦИИ</w:t>
      </w:r>
    </w:p>
    <w:p w14:paraId="43E65B24" w14:textId="296FF91C" w:rsidR="00A47EB0" w:rsidRPr="00791FBA" w:rsidRDefault="00A47EB0" w:rsidP="00A47EB0">
      <w:pPr>
        <w:jc w:val="center"/>
        <w:rPr>
          <w:b/>
        </w:rPr>
      </w:pPr>
      <w:r w:rsidRPr="00791FBA">
        <w:rPr>
          <w:b/>
        </w:rPr>
        <w:t>по составлению и оформлению дополнительных профессиональных программ (программ профессиональной переподготовки) ИТ-профиля, реализуемых в рамках проекта «Цифровые кафедры» образовательными организациями высшего образования – участниками программы стратегического академического лидерства «Приоритет-2030» для получения студентами дополнительной квалификации по ИТ-профилю в рамках федерального проекта «Развитие кадрового потенциала ИТ-отрасли» национальной программы «Цифровая экономика Российской Федерации»</w:t>
      </w:r>
    </w:p>
    <w:p w14:paraId="0587D3C3" w14:textId="77777777" w:rsidR="00A47EB0" w:rsidRPr="00791FBA" w:rsidRDefault="00A47EB0" w:rsidP="00A47EB0">
      <w:pPr>
        <w:spacing w:line="276" w:lineRule="auto"/>
        <w:rPr>
          <w:b/>
        </w:rPr>
      </w:pPr>
    </w:p>
    <w:p w14:paraId="46D3848E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3B911593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47F58803" w14:textId="5C3855D0" w:rsidR="00A47EB0" w:rsidRPr="00791FBA" w:rsidRDefault="00A47EB0" w:rsidP="00A47EB0">
      <w:pPr>
        <w:spacing w:before="240" w:after="240" w:line="276" w:lineRule="auto"/>
        <w:ind w:right="-607"/>
      </w:pPr>
    </w:p>
    <w:p w14:paraId="7840F5AF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316FAC3D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242F6F23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4AC7566C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5C4B5CBA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52313033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4412EC32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24FC0193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72D51BD9" w14:textId="77777777" w:rsidR="00A47EB0" w:rsidRPr="00791FBA" w:rsidRDefault="00A47EB0" w:rsidP="00A47EB0">
      <w:pPr>
        <w:spacing w:before="240" w:after="240" w:line="276" w:lineRule="auto"/>
        <w:ind w:right="-607"/>
      </w:pPr>
    </w:p>
    <w:p w14:paraId="76D38528" w14:textId="749A3D8E" w:rsidR="00A47EB0" w:rsidRPr="00791FBA" w:rsidRDefault="00A47EB0" w:rsidP="00A47EB0">
      <w:pPr>
        <w:jc w:val="center"/>
        <w:rPr>
          <w:sz w:val="26"/>
          <w:szCs w:val="26"/>
        </w:rPr>
      </w:pPr>
      <w:r w:rsidRPr="00791FBA">
        <w:t>2024 г.</w:t>
      </w:r>
      <w:r w:rsidRPr="00791FBA">
        <w:rPr>
          <w:sz w:val="26"/>
          <w:szCs w:val="26"/>
        </w:rPr>
        <w:br w:type="page"/>
      </w:r>
    </w:p>
    <w:p w14:paraId="259D42B3" w14:textId="69BFBC16" w:rsidR="00A47EB0" w:rsidRPr="00791FBA" w:rsidRDefault="00A47EB0" w:rsidP="00A47EB0">
      <w:pPr>
        <w:spacing w:line="276" w:lineRule="auto"/>
        <w:jc w:val="right"/>
        <w:rPr>
          <w:i/>
          <w:sz w:val="26"/>
          <w:szCs w:val="26"/>
        </w:rPr>
      </w:pPr>
      <w:r w:rsidRPr="00791FBA">
        <w:rPr>
          <w:i/>
          <w:sz w:val="26"/>
          <w:szCs w:val="26"/>
        </w:rPr>
        <w:lastRenderedPageBreak/>
        <w:t>МАКЕТ</w:t>
      </w:r>
    </w:p>
    <w:p w14:paraId="332E9864" w14:textId="13359F3A" w:rsidR="0093078F" w:rsidRPr="00791FBA" w:rsidRDefault="0093078F" w:rsidP="0093078F">
      <w:pPr>
        <w:pStyle w:val="1"/>
        <w:spacing w:line="276" w:lineRule="auto"/>
        <w:jc w:val="right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791FBA">
        <w:rPr>
          <w:rFonts w:ascii="Times New Roman" w:hAnsi="Times New Roman" w:cs="Times New Roman"/>
          <w:color w:val="FFFFFF" w:themeColor="background1"/>
          <w:sz w:val="26"/>
          <w:szCs w:val="26"/>
        </w:rPr>
        <w:t>Титульный лист</w:t>
      </w:r>
    </w:p>
    <w:p w14:paraId="1F59CF80" w14:textId="1D14A179" w:rsidR="002D4A6D" w:rsidRPr="00791FBA" w:rsidRDefault="002D4A6D" w:rsidP="000907F2">
      <w:pPr>
        <w:spacing w:line="276" w:lineRule="auto"/>
        <w:jc w:val="center"/>
        <w:rPr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 xml:space="preserve">указывается ведомственная принадлежность </w:t>
      </w:r>
      <w:r w:rsidR="00C95850" w:rsidRPr="00791FBA">
        <w:rPr>
          <w:i/>
          <w:sz w:val="26"/>
          <w:szCs w:val="26"/>
        </w:rPr>
        <w:t xml:space="preserve">образовательной организации высшего </w:t>
      </w:r>
      <w:r w:rsidRPr="00791FBA">
        <w:rPr>
          <w:i/>
          <w:sz w:val="26"/>
          <w:szCs w:val="26"/>
        </w:rPr>
        <w:t>организации</w:t>
      </w:r>
      <w:r w:rsidRPr="00791FBA">
        <w:rPr>
          <w:sz w:val="26"/>
          <w:szCs w:val="26"/>
        </w:rPr>
        <w:t>]</w:t>
      </w:r>
    </w:p>
    <w:p w14:paraId="537A34D2" w14:textId="72C10E7F" w:rsidR="002D4A6D" w:rsidRPr="00791FBA" w:rsidRDefault="002D4A6D" w:rsidP="000907F2">
      <w:pPr>
        <w:spacing w:line="276" w:lineRule="auto"/>
        <w:jc w:val="center"/>
        <w:rPr>
          <w:sz w:val="26"/>
          <w:szCs w:val="26"/>
        </w:rPr>
      </w:pPr>
      <w:r w:rsidRPr="00791FBA">
        <w:rPr>
          <w:sz w:val="26"/>
          <w:szCs w:val="26"/>
        </w:rPr>
        <w:t xml:space="preserve"> [</w:t>
      </w:r>
      <w:r w:rsidRPr="00791FBA">
        <w:rPr>
          <w:i/>
          <w:sz w:val="26"/>
          <w:szCs w:val="26"/>
        </w:rPr>
        <w:t xml:space="preserve">указывается название </w:t>
      </w:r>
      <w:r w:rsidR="00C95850" w:rsidRPr="00791FBA">
        <w:rPr>
          <w:i/>
          <w:sz w:val="26"/>
          <w:szCs w:val="26"/>
        </w:rPr>
        <w:t>образовательной организации высшего организации</w:t>
      </w:r>
      <w:r w:rsidRPr="00791FBA">
        <w:rPr>
          <w:sz w:val="26"/>
          <w:szCs w:val="26"/>
        </w:rPr>
        <w:t>]</w:t>
      </w:r>
    </w:p>
    <w:p w14:paraId="2CF32F1E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086366F2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68710B9B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tbl>
      <w:tblPr>
        <w:tblStyle w:val="aff8"/>
        <w:tblW w:w="93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A87203" w:rsidRPr="00791FBA" w14:paraId="166587AA" w14:textId="77777777">
        <w:tc>
          <w:tcPr>
            <w:tcW w:w="4677" w:type="dxa"/>
          </w:tcPr>
          <w:p w14:paraId="53D73444" w14:textId="77777777" w:rsidR="00A87203" w:rsidRPr="00791FBA" w:rsidRDefault="00A87203" w:rsidP="000907F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1FCF152" w14:textId="77777777" w:rsidR="00A87203" w:rsidRPr="00791FBA" w:rsidRDefault="00455B19" w:rsidP="000907F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91FBA">
              <w:rPr>
                <w:b/>
                <w:color w:val="000000"/>
                <w:sz w:val="26"/>
                <w:szCs w:val="26"/>
              </w:rPr>
              <w:t>УТВЕРЖДЕНА</w:t>
            </w:r>
          </w:p>
          <w:p w14:paraId="426AC4F8" w14:textId="2CFDF975" w:rsidR="00A87203" w:rsidRPr="00791FBA" w:rsidRDefault="00455B19" w:rsidP="00224696">
            <w:pPr>
              <w:spacing w:after="12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91FBA">
              <w:rPr>
                <w:color w:val="000000"/>
                <w:sz w:val="26"/>
                <w:szCs w:val="26"/>
              </w:rPr>
              <w:t>_________</w:t>
            </w:r>
            <w:r w:rsidR="00224696" w:rsidRPr="00791FBA">
              <w:rPr>
                <w:color w:val="000000"/>
                <w:sz w:val="26"/>
                <w:szCs w:val="26"/>
              </w:rPr>
              <w:t>________________</w:t>
            </w:r>
            <w:r w:rsidRPr="00791FBA">
              <w:rPr>
                <w:color w:val="000000"/>
                <w:sz w:val="26"/>
                <w:szCs w:val="26"/>
              </w:rPr>
              <w:t>________</w:t>
            </w:r>
          </w:p>
          <w:p w14:paraId="15132AD3" w14:textId="77777777" w:rsidR="00A87203" w:rsidRPr="00791FBA" w:rsidRDefault="00455B19" w:rsidP="00224696">
            <w:pPr>
              <w:spacing w:after="12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91FBA">
              <w:rPr>
                <w:color w:val="000000"/>
                <w:sz w:val="26"/>
                <w:szCs w:val="26"/>
              </w:rPr>
              <w:t>Приказ № __________________</w:t>
            </w:r>
          </w:p>
          <w:p w14:paraId="1B5E9421" w14:textId="7CB7F48A" w:rsidR="00A87203" w:rsidRPr="00791FBA" w:rsidRDefault="00455B19" w:rsidP="00224696">
            <w:pPr>
              <w:spacing w:after="12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91FBA">
              <w:rPr>
                <w:color w:val="000000"/>
                <w:sz w:val="26"/>
                <w:szCs w:val="26"/>
              </w:rPr>
              <w:t>от «____» _____________</w:t>
            </w:r>
            <w:r w:rsidR="00224696" w:rsidRPr="00791FBA">
              <w:rPr>
                <w:color w:val="000000"/>
                <w:sz w:val="26"/>
                <w:szCs w:val="26"/>
              </w:rPr>
              <w:t xml:space="preserve"> 20</w:t>
            </w:r>
            <w:r w:rsidRPr="00791FBA">
              <w:rPr>
                <w:color w:val="000000"/>
                <w:sz w:val="26"/>
                <w:szCs w:val="26"/>
              </w:rPr>
              <w:t>___ г.</w:t>
            </w:r>
          </w:p>
        </w:tc>
      </w:tr>
      <w:tr w:rsidR="00A87203" w:rsidRPr="00791FBA" w14:paraId="32C484A4" w14:textId="77777777">
        <w:tc>
          <w:tcPr>
            <w:tcW w:w="4677" w:type="dxa"/>
          </w:tcPr>
          <w:p w14:paraId="501237C9" w14:textId="77777777" w:rsidR="00A87203" w:rsidRPr="00791FBA" w:rsidRDefault="00A87203" w:rsidP="000907F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65F2E83E" w14:textId="77777777" w:rsidR="00A87203" w:rsidRPr="00791FBA" w:rsidRDefault="00A87203" w:rsidP="000907F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3821538E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718F4F77" w14:textId="14368719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0AE9952A" w14:textId="3E0C1FE2" w:rsidR="002D4A6D" w:rsidRPr="00791FBA" w:rsidRDefault="002D4A6D" w:rsidP="000907F2">
      <w:pPr>
        <w:spacing w:line="276" w:lineRule="auto"/>
        <w:jc w:val="center"/>
        <w:rPr>
          <w:sz w:val="26"/>
          <w:szCs w:val="26"/>
        </w:rPr>
      </w:pPr>
    </w:p>
    <w:p w14:paraId="723000B5" w14:textId="77777777" w:rsidR="002D4A6D" w:rsidRPr="00791FBA" w:rsidRDefault="002D4A6D" w:rsidP="000907F2">
      <w:pPr>
        <w:spacing w:line="276" w:lineRule="auto"/>
        <w:jc w:val="center"/>
        <w:rPr>
          <w:sz w:val="26"/>
          <w:szCs w:val="26"/>
        </w:rPr>
      </w:pPr>
    </w:p>
    <w:p w14:paraId="21E8831D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6FFAC52D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026B40CB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67A15F85" w14:textId="77777777" w:rsidR="00A87203" w:rsidRPr="00791FBA" w:rsidRDefault="00455B19" w:rsidP="000907F2">
      <w:pPr>
        <w:spacing w:line="276" w:lineRule="auto"/>
        <w:jc w:val="center"/>
        <w:rPr>
          <w:b/>
          <w:sz w:val="26"/>
          <w:szCs w:val="26"/>
        </w:rPr>
      </w:pPr>
      <w:r w:rsidRPr="00791FBA">
        <w:rPr>
          <w:b/>
          <w:sz w:val="26"/>
          <w:szCs w:val="26"/>
        </w:rPr>
        <w:t>Дополнительная профессиональная программа</w:t>
      </w:r>
    </w:p>
    <w:p w14:paraId="34DA5EDD" w14:textId="77777777" w:rsidR="00A87203" w:rsidRPr="00791FBA" w:rsidRDefault="00455B19" w:rsidP="000907F2">
      <w:pPr>
        <w:spacing w:line="276" w:lineRule="auto"/>
        <w:jc w:val="center"/>
        <w:rPr>
          <w:sz w:val="26"/>
          <w:szCs w:val="26"/>
        </w:rPr>
      </w:pPr>
      <w:r w:rsidRPr="00791FBA">
        <w:rPr>
          <w:b/>
          <w:sz w:val="26"/>
          <w:szCs w:val="26"/>
        </w:rPr>
        <w:t>(программа профессиональной переподготовки)</w:t>
      </w:r>
    </w:p>
    <w:tbl>
      <w:tblPr>
        <w:tblStyle w:val="aff9"/>
        <w:tblW w:w="84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495"/>
      </w:tblGrid>
      <w:tr w:rsidR="00A87203" w:rsidRPr="00791FBA" w14:paraId="275758D3" w14:textId="77777777">
        <w:trPr>
          <w:jc w:val="center"/>
        </w:trPr>
        <w:tc>
          <w:tcPr>
            <w:tcW w:w="8495" w:type="dxa"/>
            <w:tcBorders>
              <w:bottom w:val="single" w:sz="4" w:space="0" w:color="000000"/>
            </w:tcBorders>
            <w:shd w:val="clear" w:color="auto" w:fill="auto"/>
          </w:tcPr>
          <w:p w14:paraId="38762432" w14:textId="36981744" w:rsidR="002D4A6D" w:rsidRPr="00791FBA" w:rsidRDefault="002D4A6D" w:rsidP="000907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A87203" w:rsidRPr="00791FBA" w14:paraId="178A32A7" w14:textId="77777777">
        <w:trPr>
          <w:jc w:val="center"/>
        </w:trPr>
        <w:tc>
          <w:tcPr>
            <w:tcW w:w="8495" w:type="dxa"/>
            <w:tcBorders>
              <w:top w:val="single" w:sz="4" w:space="0" w:color="000000"/>
            </w:tcBorders>
            <w:shd w:val="clear" w:color="auto" w:fill="auto"/>
          </w:tcPr>
          <w:p w14:paraId="5CF75524" w14:textId="63B0B7E8" w:rsidR="00A87203" w:rsidRPr="00791FBA" w:rsidRDefault="002D4A6D" w:rsidP="003D59F7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791FBA">
              <w:rPr>
                <w:sz w:val="26"/>
                <w:szCs w:val="26"/>
              </w:rPr>
              <w:t>[</w:t>
            </w:r>
            <w:r w:rsidRPr="00791FBA">
              <w:rPr>
                <w:i/>
                <w:sz w:val="26"/>
                <w:szCs w:val="26"/>
              </w:rPr>
              <w:t>указывается наименование</w:t>
            </w:r>
            <w:r w:rsidR="003D59F7" w:rsidRPr="00791FBA">
              <w:rPr>
                <w:i/>
                <w:sz w:val="26"/>
                <w:szCs w:val="26"/>
              </w:rPr>
              <w:t>, отражающее отраслевую принадлежность программы</w:t>
            </w:r>
            <w:r w:rsidRPr="00791FBA">
              <w:rPr>
                <w:sz w:val="26"/>
                <w:szCs w:val="26"/>
              </w:rPr>
              <w:t>]</w:t>
            </w:r>
          </w:p>
        </w:tc>
      </w:tr>
    </w:tbl>
    <w:p w14:paraId="2BC5EBB7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3D99BCCF" w14:textId="77777777" w:rsidR="00A87203" w:rsidRPr="00791FBA" w:rsidRDefault="00A87203" w:rsidP="000907F2">
      <w:pPr>
        <w:tabs>
          <w:tab w:val="left" w:pos="4253"/>
          <w:tab w:val="left" w:pos="9498"/>
        </w:tabs>
        <w:spacing w:line="276" w:lineRule="auto"/>
        <w:jc w:val="center"/>
        <w:rPr>
          <w:sz w:val="26"/>
          <w:szCs w:val="26"/>
          <w:u w:val="single"/>
        </w:rPr>
      </w:pPr>
    </w:p>
    <w:p w14:paraId="4DED2F75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1F4288AD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56822146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59435EC2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08971AA3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27E590BF" w14:textId="77777777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6387B8BE" w14:textId="68C73C52" w:rsidR="002D4A6D" w:rsidRPr="00791FBA" w:rsidRDefault="002D4A6D" w:rsidP="000907F2">
      <w:pPr>
        <w:spacing w:line="276" w:lineRule="auto"/>
        <w:jc w:val="center"/>
        <w:rPr>
          <w:sz w:val="26"/>
          <w:szCs w:val="26"/>
        </w:rPr>
      </w:pPr>
    </w:p>
    <w:p w14:paraId="3E61F3D3" w14:textId="77777777" w:rsidR="002D4A6D" w:rsidRPr="00791FBA" w:rsidRDefault="002D4A6D" w:rsidP="000907F2">
      <w:pPr>
        <w:spacing w:line="276" w:lineRule="auto"/>
        <w:jc w:val="center"/>
        <w:rPr>
          <w:sz w:val="26"/>
          <w:szCs w:val="26"/>
        </w:rPr>
      </w:pPr>
    </w:p>
    <w:p w14:paraId="5A49A5B0" w14:textId="559650BE" w:rsidR="00A87203" w:rsidRPr="00791FBA" w:rsidRDefault="00A87203" w:rsidP="000907F2">
      <w:pPr>
        <w:spacing w:line="276" w:lineRule="auto"/>
        <w:jc w:val="center"/>
        <w:rPr>
          <w:sz w:val="26"/>
          <w:szCs w:val="26"/>
        </w:rPr>
      </w:pPr>
    </w:p>
    <w:p w14:paraId="02A45CF2" w14:textId="77777777" w:rsidR="00EB0FB1" w:rsidRPr="00791FBA" w:rsidRDefault="00EB0FB1" w:rsidP="000907F2">
      <w:pPr>
        <w:spacing w:line="276" w:lineRule="auto"/>
        <w:jc w:val="center"/>
        <w:rPr>
          <w:sz w:val="26"/>
          <w:szCs w:val="26"/>
        </w:rPr>
      </w:pPr>
    </w:p>
    <w:p w14:paraId="56663BC9" w14:textId="77777777" w:rsidR="00A87203" w:rsidRPr="00791FBA" w:rsidRDefault="00A87203" w:rsidP="000907F2">
      <w:pPr>
        <w:spacing w:line="276" w:lineRule="auto"/>
        <w:rPr>
          <w:sz w:val="26"/>
          <w:szCs w:val="26"/>
        </w:rPr>
      </w:pPr>
    </w:p>
    <w:p w14:paraId="2E4B0700" w14:textId="515A2BE5" w:rsidR="00A87203" w:rsidRPr="00791FBA" w:rsidRDefault="00455B19" w:rsidP="000907F2">
      <w:pPr>
        <w:spacing w:line="276" w:lineRule="auto"/>
        <w:jc w:val="center"/>
        <w:rPr>
          <w:sz w:val="26"/>
          <w:szCs w:val="26"/>
        </w:rPr>
      </w:pPr>
      <w:bookmarkStart w:id="1" w:name="_heading=h.30j0zll" w:colFirst="0" w:colLast="0"/>
      <w:bookmarkEnd w:id="1"/>
      <w:r w:rsidRPr="00791FBA">
        <w:rPr>
          <w:sz w:val="26"/>
          <w:szCs w:val="26"/>
        </w:rPr>
        <w:t>20__ г.</w:t>
      </w:r>
    </w:p>
    <w:p w14:paraId="0F5848BF" w14:textId="117A3C3E" w:rsidR="00526954" w:rsidRPr="00791FBA" w:rsidRDefault="00526954" w:rsidP="000907F2">
      <w:pPr>
        <w:spacing w:line="276" w:lineRule="auto"/>
        <w:rPr>
          <w:b/>
          <w:sz w:val="26"/>
          <w:szCs w:val="26"/>
        </w:rPr>
      </w:pPr>
      <w:r w:rsidRPr="00791FBA">
        <w:rPr>
          <w:b/>
          <w:sz w:val="26"/>
          <w:szCs w:val="26"/>
        </w:rPr>
        <w:br w:type="page"/>
      </w:r>
    </w:p>
    <w:p w14:paraId="1965DD55" w14:textId="4742BEB2" w:rsidR="00A87203" w:rsidRPr="00791FBA" w:rsidRDefault="009C1A5F" w:rsidP="000907F2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166668864"/>
      <w:r w:rsidRPr="00791FBA">
        <w:rPr>
          <w:rFonts w:ascii="Times New Roman" w:hAnsi="Times New Roman" w:cs="Times New Roman"/>
          <w:color w:val="auto"/>
          <w:sz w:val="26"/>
          <w:szCs w:val="26"/>
        </w:rPr>
        <w:lastRenderedPageBreak/>
        <w:t>Аннотация</w:t>
      </w:r>
      <w:bookmarkEnd w:id="2"/>
    </w:p>
    <w:p w14:paraId="376447A6" w14:textId="7777384E" w:rsidR="00C95850" w:rsidRPr="00791FBA" w:rsidRDefault="003F451F" w:rsidP="000907F2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Дополнительная профессиональная программа</w:t>
      </w:r>
      <w:r w:rsidR="009C1A5F" w:rsidRPr="00791FBA">
        <w:rPr>
          <w:sz w:val="26"/>
          <w:szCs w:val="26"/>
        </w:rPr>
        <w:t xml:space="preserve"> профессиональной переподготовки ИТ-профиля</w:t>
      </w:r>
      <w:r w:rsidRPr="00791FBA">
        <w:rPr>
          <w:sz w:val="26"/>
          <w:szCs w:val="26"/>
        </w:rPr>
        <w:t xml:space="preserve"> </w:t>
      </w:r>
      <w:r w:rsidR="00C95850" w:rsidRPr="00791FBA">
        <w:rPr>
          <w:sz w:val="26"/>
          <w:szCs w:val="26"/>
        </w:rPr>
        <w:t xml:space="preserve">(далее – Программа) </w:t>
      </w:r>
      <w:r w:rsidRPr="00791FBA">
        <w:rPr>
          <w:sz w:val="26"/>
          <w:szCs w:val="26"/>
        </w:rPr>
        <w:t xml:space="preserve">предназначена </w:t>
      </w:r>
      <w:r w:rsidR="00F81DC8" w:rsidRPr="00791FBA">
        <w:rPr>
          <w:sz w:val="26"/>
          <w:szCs w:val="26"/>
        </w:rPr>
        <w:t xml:space="preserve">для </w:t>
      </w: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>указывается наименование целевой группы</w:t>
      </w:r>
      <w:r w:rsidR="00F81DC8" w:rsidRPr="00791FBA">
        <w:rPr>
          <w:i/>
          <w:sz w:val="26"/>
          <w:szCs w:val="26"/>
        </w:rPr>
        <w:t xml:space="preserve"> (групп)</w:t>
      </w:r>
      <w:r w:rsidRPr="00791FBA">
        <w:rPr>
          <w:i/>
          <w:sz w:val="26"/>
          <w:szCs w:val="26"/>
        </w:rPr>
        <w:t xml:space="preserve"> обучающихся</w:t>
      </w:r>
      <w:r w:rsidR="002D4A6D" w:rsidRPr="00791FBA">
        <w:rPr>
          <w:rStyle w:val="aff3"/>
          <w:i/>
          <w:sz w:val="26"/>
          <w:szCs w:val="26"/>
        </w:rPr>
        <w:footnoteReference w:id="1"/>
      </w:r>
      <w:r w:rsidR="00F81DC8" w:rsidRPr="00791FBA">
        <w:rPr>
          <w:sz w:val="26"/>
          <w:szCs w:val="26"/>
        </w:rPr>
        <w:t xml:space="preserve">]. </w:t>
      </w:r>
    </w:p>
    <w:p w14:paraId="605BCCEA" w14:textId="44CC4C12" w:rsidR="00F81DC8" w:rsidRPr="00791FBA" w:rsidRDefault="00F81DC8" w:rsidP="00734BC3">
      <w:pPr>
        <w:widowControl w:val="0"/>
        <w:spacing w:line="276" w:lineRule="auto"/>
        <w:ind w:firstLine="540"/>
        <w:jc w:val="both"/>
        <w:rPr>
          <w:i/>
          <w:sz w:val="26"/>
          <w:szCs w:val="26"/>
        </w:rPr>
      </w:pPr>
      <w:r w:rsidRPr="00791FBA">
        <w:rPr>
          <w:sz w:val="26"/>
          <w:szCs w:val="26"/>
        </w:rPr>
        <w:t xml:space="preserve">Целью </w:t>
      </w:r>
      <w:r w:rsidR="00C95850" w:rsidRPr="00791FBA">
        <w:rPr>
          <w:sz w:val="26"/>
          <w:szCs w:val="26"/>
        </w:rPr>
        <w:t>профессиональной переподготовки</w:t>
      </w:r>
      <w:r w:rsidRPr="00791FBA">
        <w:rPr>
          <w:sz w:val="26"/>
          <w:szCs w:val="26"/>
        </w:rPr>
        <w:t xml:space="preserve"> является </w:t>
      </w:r>
      <w:r w:rsidR="00D27B74" w:rsidRPr="00791FBA">
        <w:rPr>
          <w:sz w:val="26"/>
          <w:szCs w:val="26"/>
        </w:rPr>
        <w:t xml:space="preserve">получение </w:t>
      </w:r>
      <w:r w:rsidR="00722DF6">
        <w:rPr>
          <w:sz w:val="26"/>
          <w:szCs w:val="26"/>
        </w:rPr>
        <w:t xml:space="preserve">актуальной для </w:t>
      </w:r>
      <w:r w:rsidR="00722DF6" w:rsidRPr="00722DF6">
        <w:rPr>
          <w:sz w:val="26"/>
          <w:szCs w:val="26"/>
        </w:rPr>
        <w:t>[</w:t>
      </w:r>
      <w:r w:rsidR="00722DF6" w:rsidRPr="006F124C">
        <w:rPr>
          <w:i/>
          <w:sz w:val="26"/>
          <w:szCs w:val="26"/>
        </w:rPr>
        <w:t>указывается отрасль из списка</w:t>
      </w:r>
      <w:r w:rsidR="00722DF6" w:rsidRPr="006F124C">
        <w:rPr>
          <w:rStyle w:val="aff3"/>
          <w:i/>
          <w:sz w:val="26"/>
          <w:szCs w:val="26"/>
        </w:rPr>
        <w:footnoteReference w:id="2"/>
      </w:r>
      <w:r w:rsidR="00722DF6" w:rsidRPr="00722DF6">
        <w:rPr>
          <w:sz w:val="26"/>
          <w:szCs w:val="26"/>
        </w:rPr>
        <w:t xml:space="preserve">] </w:t>
      </w:r>
      <w:r w:rsidRPr="00791FBA">
        <w:rPr>
          <w:sz w:val="26"/>
          <w:szCs w:val="26"/>
        </w:rPr>
        <w:t>дополнительной ИТ-квалификации [</w:t>
      </w:r>
      <w:r w:rsidRPr="00791FBA">
        <w:rPr>
          <w:i/>
          <w:sz w:val="26"/>
          <w:szCs w:val="26"/>
        </w:rPr>
        <w:t>указывается дополнительная квалификация</w:t>
      </w:r>
      <w:r w:rsidR="00C95850" w:rsidRPr="00791FBA">
        <w:rPr>
          <w:i/>
          <w:sz w:val="26"/>
          <w:szCs w:val="26"/>
        </w:rPr>
        <w:t xml:space="preserve"> </w:t>
      </w:r>
      <w:r w:rsidRPr="00791FBA">
        <w:rPr>
          <w:i/>
          <w:sz w:val="26"/>
          <w:szCs w:val="26"/>
        </w:rPr>
        <w:t>для каждой целевой группы обучающихся</w:t>
      </w:r>
      <w:r w:rsidR="00912036">
        <w:rPr>
          <w:sz w:val="26"/>
          <w:szCs w:val="26"/>
        </w:rPr>
        <w:t>]</w:t>
      </w:r>
      <w:r w:rsidRPr="00791FBA">
        <w:rPr>
          <w:sz w:val="26"/>
          <w:szCs w:val="26"/>
        </w:rPr>
        <w:t>.</w:t>
      </w:r>
    </w:p>
    <w:p w14:paraId="520BA808" w14:textId="77777777" w:rsidR="00EB0FB1" w:rsidRPr="00791FBA" w:rsidRDefault="00EB0FB1" w:rsidP="00734BC3">
      <w:pPr>
        <w:spacing w:line="276" w:lineRule="auto"/>
        <w:ind w:firstLine="567"/>
        <w:contextualSpacing/>
        <w:jc w:val="both"/>
        <w:rPr>
          <w:bCs/>
          <w:sz w:val="26"/>
          <w:szCs w:val="26"/>
        </w:rPr>
      </w:pPr>
    </w:p>
    <w:p w14:paraId="742CC1C9" w14:textId="768E742C" w:rsidR="00C95850" w:rsidRPr="00791FBA" w:rsidRDefault="00C95850" w:rsidP="00734BC3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bCs/>
          <w:sz w:val="26"/>
          <w:szCs w:val="26"/>
        </w:rPr>
        <w:t>Программа предусматривает возможность выбора обучающимися модулей для освоения</w:t>
      </w:r>
      <w:r w:rsidRPr="00791FBA">
        <w:rPr>
          <w:rStyle w:val="aff3"/>
          <w:bCs/>
          <w:sz w:val="26"/>
          <w:szCs w:val="26"/>
        </w:rPr>
        <w:footnoteReference w:id="3"/>
      </w:r>
      <w:r w:rsidRPr="00791FBA">
        <w:rPr>
          <w:bCs/>
          <w:sz w:val="26"/>
          <w:szCs w:val="26"/>
        </w:rPr>
        <w:t>.</w:t>
      </w:r>
    </w:p>
    <w:p w14:paraId="6642D223" w14:textId="77777777" w:rsidR="00EB0FB1" w:rsidRPr="00791FBA" w:rsidRDefault="00EB0FB1" w:rsidP="00734BC3">
      <w:pPr>
        <w:spacing w:line="276" w:lineRule="auto"/>
        <w:ind w:firstLine="567"/>
        <w:jc w:val="both"/>
        <w:rPr>
          <w:sz w:val="26"/>
          <w:szCs w:val="26"/>
        </w:rPr>
      </w:pPr>
    </w:p>
    <w:p w14:paraId="4A244D0C" w14:textId="243A28FA" w:rsidR="00C95850" w:rsidRPr="00791FBA" w:rsidRDefault="00C95850" w:rsidP="00734BC3">
      <w:pPr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Нормативный срок освоения программы ________ часов при [</w:t>
      </w:r>
      <w:r w:rsidRPr="00791FBA">
        <w:rPr>
          <w:i/>
          <w:sz w:val="26"/>
          <w:szCs w:val="26"/>
        </w:rPr>
        <w:t>указывается форма подготовки</w:t>
      </w:r>
      <w:r w:rsidRPr="00791FBA">
        <w:rPr>
          <w:sz w:val="26"/>
          <w:szCs w:val="26"/>
        </w:rPr>
        <w:t>] форме подготовки</w:t>
      </w:r>
      <w:r w:rsidR="009C1A5F" w:rsidRPr="00791FBA">
        <w:rPr>
          <w:rStyle w:val="aff3"/>
          <w:sz w:val="26"/>
          <w:szCs w:val="26"/>
        </w:rPr>
        <w:footnoteReference w:id="4"/>
      </w:r>
      <w:r w:rsidRPr="00791FBA">
        <w:rPr>
          <w:sz w:val="26"/>
          <w:szCs w:val="26"/>
        </w:rPr>
        <w:t>.</w:t>
      </w:r>
    </w:p>
    <w:p w14:paraId="1DFAAAE9" w14:textId="77777777" w:rsidR="00C95850" w:rsidRPr="00791FBA" w:rsidRDefault="00C95850" w:rsidP="00734BC3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</w:p>
    <w:p w14:paraId="57AB79E4" w14:textId="6219CA1C" w:rsidR="00F81DC8" w:rsidRPr="00791FBA" w:rsidRDefault="00F81DC8" w:rsidP="00734BC3">
      <w:pPr>
        <w:spacing w:line="276" w:lineRule="auto"/>
        <w:ind w:left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Авторы</w:t>
      </w:r>
      <w:r w:rsidR="00495027" w:rsidRPr="00791FBA">
        <w:rPr>
          <w:sz w:val="26"/>
          <w:szCs w:val="26"/>
        </w:rPr>
        <w:t xml:space="preserve"> и преподаватели</w:t>
      </w:r>
      <w:r w:rsidR="00C95850" w:rsidRPr="00791FBA">
        <w:rPr>
          <w:rStyle w:val="aff3"/>
          <w:sz w:val="26"/>
          <w:szCs w:val="26"/>
        </w:rPr>
        <w:footnoteReference w:id="5"/>
      </w:r>
      <w:r w:rsidRPr="00791FBA">
        <w:rPr>
          <w:sz w:val="26"/>
          <w:szCs w:val="26"/>
        </w:rPr>
        <w:t>:</w:t>
      </w:r>
    </w:p>
    <w:p w14:paraId="687001C2" w14:textId="77777777" w:rsidR="00F81DC8" w:rsidRPr="00791FBA" w:rsidRDefault="00F81DC8" w:rsidP="00734BC3">
      <w:pPr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_________________________________________________</w:t>
      </w:r>
    </w:p>
    <w:p w14:paraId="241FFA13" w14:textId="2196108E" w:rsidR="002D4A6D" w:rsidRPr="00791FBA" w:rsidRDefault="00F81DC8" w:rsidP="00734BC3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>для каждого автора указывается фамилия, имя отчество, ученая степень</w:t>
      </w:r>
      <w:r w:rsidR="002D4A6D" w:rsidRPr="00791FBA">
        <w:rPr>
          <w:i/>
          <w:sz w:val="26"/>
          <w:szCs w:val="26"/>
        </w:rPr>
        <w:t xml:space="preserve"> (при наличии)</w:t>
      </w:r>
      <w:r w:rsidRPr="00791FBA">
        <w:rPr>
          <w:i/>
          <w:sz w:val="26"/>
          <w:szCs w:val="26"/>
        </w:rPr>
        <w:t>, звание</w:t>
      </w:r>
      <w:r w:rsidR="002D4A6D" w:rsidRPr="00791FBA">
        <w:rPr>
          <w:i/>
          <w:sz w:val="26"/>
          <w:szCs w:val="26"/>
        </w:rPr>
        <w:t xml:space="preserve"> (при наличии)</w:t>
      </w:r>
      <w:r w:rsidRPr="00791FBA">
        <w:rPr>
          <w:i/>
          <w:sz w:val="26"/>
          <w:szCs w:val="26"/>
        </w:rPr>
        <w:t>, должность, место работы</w:t>
      </w:r>
      <w:r w:rsidRPr="00791FBA">
        <w:rPr>
          <w:sz w:val="26"/>
          <w:szCs w:val="26"/>
        </w:rPr>
        <w:t>]</w:t>
      </w:r>
    </w:p>
    <w:p w14:paraId="7FB903F4" w14:textId="2C894CF7" w:rsidR="005E54AC" w:rsidRPr="00791FBA" w:rsidRDefault="005E54AC" w:rsidP="00734BC3">
      <w:pPr>
        <w:jc w:val="both"/>
        <w:rPr>
          <w:b/>
          <w:sz w:val="26"/>
          <w:szCs w:val="26"/>
        </w:rPr>
      </w:pPr>
      <w:r w:rsidRPr="00791FBA">
        <w:rPr>
          <w:b/>
          <w:sz w:val="26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120903302"/>
        <w:docPartObj>
          <w:docPartGallery w:val="Table of Contents"/>
          <w:docPartUnique/>
        </w:docPartObj>
      </w:sdtPr>
      <w:sdtEndPr>
        <w:rPr>
          <w:bCs/>
          <w:sz w:val="26"/>
          <w:szCs w:val="26"/>
        </w:rPr>
      </w:sdtEndPr>
      <w:sdtContent>
        <w:p w14:paraId="47C37986" w14:textId="09A6AC8D" w:rsidR="00224696" w:rsidRPr="00791FBA" w:rsidRDefault="00224696" w:rsidP="00363D4E">
          <w:pPr>
            <w:pStyle w:val="afff3"/>
            <w:spacing w:before="0" w:after="120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z w:val="26"/>
              <w:szCs w:val="26"/>
            </w:rPr>
          </w:pPr>
          <w:r w:rsidRPr="00791FBA">
            <w:rPr>
              <w:rFonts w:ascii="Times New Roman" w:eastAsia="Times New Roman" w:hAnsi="Times New Roman" w:cs="Times New Roman"/>
              <w:b/>
              <w:bCs/>
              <w:color w:val="auto"/>
              <w:sz w:val="26"/>
              <w:szCs w:val="26"/>
            </w:rPr>
            <w:t>Содержание</w:t>
          </w:r>
        </w:p>
        <w:p w14:paraId="5A3664EE" w14:textId="77777777" w:rsidR="00C57076" w:rsidRPr="00791FBA" w:rsidRDefault="00C57076" w:rsidP="00C57076"/>
        <w:p w14:paraId="6FB86FEE" w14:textId="0C3C9DDF" w:rsidR="00C57076" w:rsidRPr="00791FBA" w:rsidRDefault="00224696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r w:rsidRPr="00791FBA">
            <w:fldChar w:fldCharType="begin"/>
          </w:r>
          <w:r w:rsidRPr="00791FBA">
            <w:instrText xml:space="preserve"> TOC \o "1-3" \h \z \u </w:instrText>
          </w:r>
          <w:r w:rsidRPr="00791FBA">
            <w:fldChar w:fldCharType="separate"/>
          </w:r>
          <w:hyperlink w:anchor="_Toc166668864" w:history="1">
            <w:r w:rsidR="00C57076" w:rsidRPr="00791FBA">
              <w:rPr>
                <w:rStyle w:val="a7"/>
                <w:b w:val="0"/>
                <w:sz w:val="26"/>
                <w:szCs w:val="26"/>
              </w:rPr>
              <w:t>Аннотация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_Toc166668864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3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11AAE7CA" w14:textId="62F22AD3" w:rsidR="00C57076" w:rsidRPr="00791FBA" w:rsidRDefault="00BD3839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166668865" w:history="1">
            <w:r w:rsidR="00C57076" w:rsidRPr="00791FBA">
              <w:rPr>
                <w:rStyle w:val="a7"/>
                <w:b w:val="0"/>
                <w:sz w:val="26"/>
                <w:szCs w:val="26"/>
              </w:rPr>
              <w:t>I. Общие положения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_Toc166668865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5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648ADA44" w14:textId="52BF15E8" w:rsidR="00C57076" w:rsidRPr="00791FBA" w:rsidRDefault="00BD3839" w:rsidP="00C57076">
          <w:pPr>
            <w:pStyle w:val="24"/>
            <w:spacing w:line="276" w:lineRule="auto"/>
            <w:rPr>
              <w:rFonts w:asciiTheme="minorHAnsi" w:eastAsiaTheme="minorEastAsia" w:hAnsiTheme="minorHAnsi" w:cstheme="minorBidi"/>
              <w:b w:val="0"/>
              <w:noProof/>
              <w:sz w:val="26"/>
              <w:szCs w:val="26"/>
            </w:rPr>
          </w:pPr>
          <w:hyperlink w:anchor="_Toc166668866" w:history="1">
            <w:r w:rsidR="00C57076" w:rsidRPr="00791FBA">
              <w:rPr>
                <w:rStyle w:val="a7"/>
                <w:b w:val="0"/>
                <w:i/>
                <w:noProof/>
                <w:sz w:val="26"/>
                <w:szCs w:val="26"/>
              </w:rPr>
              <w:t>1. Нормативная правовая основа Программы</w:t>
            </w:r>
            <w:r w:rsidR="00C57076" w:rsidRPr="00791FBA">
              <w:rPr>
                <w:rStyle w:val="a7"/>
                <w:b w:val="0"/>
                <w:noProof/>
                <w:sz w:val="26"/>
                <w:szCs w:val="26"/>
              </w:rPr>
              <w:t>: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instrText xml:space="preserve"> PAGEREF _Toc166668866 \h </w:instrTex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6CD1">
              <w:rPr>
                <w:b w:val="0"/>
                <w:noProof/>
                <w:webHidden/>
                <w:sz w:val="26"/>
                <w:szCs w:val="26"/>
              </w:rPr>
              <w:t>5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DE45126" w14:textId="5E267013" w:rsidR="00C57076" w:rsidRPr="00791FBA" w:rsidRDefault="00BD3839" w:rsidP="00C57076">
          <w:pPr>
            <w:pStyle w:val="24"/>
            <w:spacing w:line="276" w:lineRule="auto"/>
            <w:rPr>
              <w:rFonts w:asciiTheme="minorHAnsi" w:eastAsiaTheme="minorEastAsia" w:hAnsiTheme="minorHAnsi" w:cstheme="minorBidi"/>
              <w:b w:val="0"/>
              <w:noProof/>
              <w:sz w:val="26"/>
              <w:szCs w:val="26"/>
            </w:rPr>
          </w:pPr>
          <w:hyperlink w:anchor="_Toc166668867" w:history="1">
            <w:r w:rsidR="00C57076" w:rsidRPr="00791FBA">
              <w:rPr>
                <w:rStyle w:val="a7"/>
                <w:b w:val="0"/>
                <w:i/>
                <w:noProof/>
                <w:sz w:val="26"/>
                <w:szCs w:val="26"/>
              </w:rPr>
              <w:t>2. Термины, определения и используемые в Программе сокращения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instrText xml:space="preserve"> PAGEREF _Toc166668867 \h </w:instrTex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6CD1">
              <w:rPr>
                <w:b w:val="0"/>
                <w:noProof/>
                <w:webHidden/>
                <w:sz w:val="26"/>
                <w:szCs w:val="26"/>
              </w:rPr>
              <w:t>6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09EE9A" w14:textId="6221714E" w:rsidR="00C57076" w:rsidRPr="00791FBA" w:rsidRDefault="00BD3839" w:rsidP="00C57076">
          <w:pPr>
            <w:pStyle w:val="24"/>
            <w:spacing w:line="276" w:lineRule="auto"/>
            <w:rPr>
              <w:rFonts w:asciiTheme="minorHAnsi" w:eastAsiaTheme="minorEastAsia" w:hAnsiTheme="minorHAnsi" w:cstheme="minorBidi"/>
              <w:b w:val="0"/>
              <w:noProof/>
              <w:sz w:val="26"/>
              <w:szCs w:val="26"/>
            </w:rPr>
          </w:pPr>
          <w:hyperlink w:anchor="_Toc166668868" w:history="1">
            <w:r w:rsidR="00C57076" w:rsidRPr="00791FBA">
              <w:rPr>
                <w:rStyle w:val="a7"/>
                <w:b w:val="0"/>
                <w:i/>
                <w:noProof/>
                <w:sz w:val="26"/>
                <w:szCs w:val="26"/>
              </w:rPr>
              <w:t>3. Требования к поступающим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instrText xml:space="preserve"> PAGEREF _Toc166668868 \h </w:instrTex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6CD1">
              <w:rPr>
                <w:b w:val="0"/>
                <w:noProof/>
                <w:webHidden/>
                <w:sz w:val="26"/>
                <w:szCs w:val="26"/>
              </w:rPr>
              <w:t>8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71374F1" w14:textId="6A01CF6B" w:rsidR="00C57076" w:rsidRPr="00791FBA" w:rsidRDefault="00BD3839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166668869" w:history="1">
            <w:r w:rsidR="00C57076" w:rsidRPr="00791FBA">
              <w:rPr>
                <w:rStyle w:val="a7"/>
                <w:b w:val="0"/>
                <w:sz w:val="26"/>
                <w:szCs w:val="26"/>
              </w:rPr>
              <w:t>II. Планируемые результаты обучения и структура Программы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_Toc166668869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11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507A2A13" w14:textId="1014FDBF" w:rsidR="00C57076" w:rsidRPr="00791FBA" w:rsidRDefault="00BD3839" w:rsidP="00C57076">
          <w:pPr>
            <w:pStyle w:val="24"/>
            <w:spacing w:line="276" w:lineRule="auto"/>
            <w:rPr>
              <w:rFonts w:asciiTheme="minorHAnsi" w:eastAsiaTheme="minorEastAsia" w:hAnsiTheme="minorHAnsi" w:cstheme="minorBidi"/>
              <w:b w:val="0"/>
              <w:noProof/>
              <w:sz w:val="26"/>
              <w:szCs w:val="26"/>
            </w:rPr>
          </w:pPr>
          <w:hyperlink w:anchor="_Toc166668870" w:history="1">
            <w:r w:rsidR="00C57076" w:rsidRPr="00791FBA">
              <w:rPr>
                <w:rStyle w:val="a7"/>
                <w:b w:val="0"/>
                <w:i/>
                <w:noProof/>
                <w:sz w:val="26"/>
                <w:szCs w:val="26"/>
              </w:rPr>
              <w:t>Структура образовательных результатов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instrText xml:space="preserve"> PAGEREF _Toc166668870 \h </w:instrTex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6CD1">
              <w:rPr>
                <w:b w:val="0"/>
                <w:noProof/>
                <w:webHidden/>
                <w:sz w:val="26"/>
                <w:szCs w:val="26"/>
              </w:rPr>
              <w:t>12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AD03A6" w14:textId="5B08BC31" w:rsidR="00C57076" w:rsidRPr="00791FBA" w:rsidRDefault="00BD3839" w:rsidP="00C57076">
          <w:pPr>
            <w:pStyle w:val="24"/>
            <w:spacing w:line="276" w:lineRule="auto"/>
            <w:rPr>
              <w:rFonts w:asciiTheme="minorHAnsi" w:eastAsiaTheme="minorEastAsia" w:hAnsiTheme="minorHAnsi" w:cstheme="minorBidi"/>
              <w:b w:val="0"/>
              <w:noProof/>
              <w:sz w:val="26"/>
              <w:szCs w:val="26"/>
            </w:rPr>
          </w:pPr>
          <w:hyperlink w:anchor="_Toc166668871" w:history="1">
            <w:r w:rsidR="00C57076" w:rsidRPr="00791FBA">
              <w:rPr>
                <w:rStyle w:val="a7"/>
                <w:b w:val="0"/>
                <w:i/>
                <w:noProof/>
                <w:sz w:val="26"/>
                <w:szCs w:val="26"/>
              </w:rPr>
              <w:t>Структура Программы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instrText xml:space="preserve"> PAGEREF _Toc166668871 \h </w:instrTex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6CD1">
              <w:rPr>
                <w:b w:val="0"/>
                <w:noProof/>
                <w:webHidden/>
                <w:sz w:val="26"/>
                <w:szCs w:val="26"/>
              </w:rPr>
              <w:t>13</w:t>
            </w:r>
            <w:r w:rsidR="00C57076" w:rsidRPr="00791FBA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D71F4F5" w14:textId="114046BD" w:rsidR="00C57076" w:rsidRPr="00791FBA" w:rsidRDefault="00BD3839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166668872" w:history="1">
            <w:r w:rsidR="00C57076" w:rsidRPr="00791FBA">
              <w:rPr>
                <w:rStyle w:val="a7"/>
                <w:b w:val="0"/>
                <w:sz w:val="26"/>
                <w:szCs w:val="26"/>
                <w:lang w:val="en-US"/>
              </w:rPr>
              <w:t>I</w:t>
            </w:r>
            <w:r w:rsidR="00C57076" w:rsidRPr="00791FBA">
              <w:rPr>
                <w:rStyle w:val="a7"/>
                <w:b w:val="0"/>
                <w:sz w:val="26"/>
                <w:szCs w:val="26"/>
              </w:rPr>
              <w:t>II. Учебный план Программы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_Toc166668872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15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17CF4C60" w14:textId="0C0ED5A9" w:rsidR="00C57076" w:rsidRPr="00791FBA" w:rsidRDefault="00BD3839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166668873" w:history="1">
            <w:r w:rsidR="00C57076" w:rsidRPr="00791FBA">
              <w:rPr>
                <w:rStyle w:val="a7"/>
                <w:b w:val="0"/>
                <w:sz w:val="26"/>
                <w:szCs w:val="26"/>
              </w:rPr>
              <w:t>IV. Календарный учебный график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_Toc166668873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16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06B1AB9C" w14:textId="3A872466" w:rsidR="00C57076" w:rsidRPr="00791FBA" w:rsidRDefault="00BD3839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166668874" w:history="1">
            <w:r w:rsidR="00C57076" w:rsidRPr="00791FBA">
              <w:rPr>
                <w:rStyle w:val="a7"/>
                <w:b w:val="0"/>
                <w:sz w:val="26"/>
                <w:szCs w:val="26"/>
                <w:lang w:val="en-US"/>
              </w:rPr>
              <w:t>V</w:t>
            </w:r>
            <w:r w:rsidR="00C57076" w:rsidRPr="00791FBA">
              <w:rPr>
                <w:rStyle w:val="a7"/>
                <w:b w:val="0"/>
                <w:sz w:val="26"/>
                <w:szCs w:val="26"/>
              </w:rPr>
              <w:t>. Рабочие программы модулей (курсов, дисциплин)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_Toc166668874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17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566ACD61" w14:textId="343CCCB2" w:rsidR="00C57076" w:rsidRPr="00791FBA" w:rsidRDefault="00BD3839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166668876" w:history="1">
            <w:r w:rsidR="00C57076" w:rsidRPr="00791FBA">
              <w:rPr>
                <w:rStyle w:val="a7"/>
                <w:b w:val="0"/>
                <w:sz w:val="26"/>
                <w:szCs w:val="26"/>
                <w:lang w:val="en-US"/>
              </w:rPr>
              <w:t>VI</w:t>
            </w:r>
            <w:r w:rsidR="00C57076" w:rsidRPr="00791FBA">
              <w:rPr>
                <w:rStyle w:val="a7"/>
                <w:b w:val="0"/>
                <w:sz w:val="26"/>
                <w:szCs w:val="26"/>
              </w:rPr>
              <w:t>. Итоговая аттестация по Программе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_Toc166668876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20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29DD68F7" w14:textId="4C7E0543" w:rsidR="00C57076" w:rsidRPr="00791FBA" w:rsidRDefault="00BD3839" w:rsidP="006F124C">
          <w:pPr>
            <w:pStyle w:val="16"/>
            <w:rPr>
              <w:rFonts w:asciiTheme="minorHAnsi" w:eastAsiaTheme="minorEastAsia" w:hAnsiTheme="minorHAnsi" w:cstheme="minorBidi"/>
            </w:rPr>
          </w:pPr>
          <w:hyperlink w:anchor="_Toc166668878" w:history="1">
            <w:r w:rsidR="00C57076" w:rsidRPr="00791FBA">
              <w:rPr>
                <w:rStyle w:val="a7"/>
                <w:b w:val="0"/>
                <w:sz w:val="26"/>
                <w:szCs w:val="26"/>
              </w:rPr>
              <w:t>VII. Завершение обучения по Программе</w:t>
            </w:r>
            <w:r w:rsidR="00C57076" w:rsidRPr="00791FBA">
              <w:rPr>
                <w:webHidden/>
              </w:rPr>
              <w:tab/>
            </w:r>
            <w:r w:rsidR="00C57076" w:rsidRPr="00791FBA">
              <w:rPr>
                <w:webHidden/>
              </w:rPr>
              <w:fldChar w:fldCharType="begin"/>
            </w:r>
            <w:r w:rsidR="00C57076" w:rsidRPr="00791FBA">
              <w:rPr>
                <w:webHidden/>
              </w:rPr>
              <w:instrText xml:space="preserve"> PAGEREF _Toc166668878 \h </w:instrText>
            </w:r>
            <w:r w:rsidR="00C57076" w:rsidRPr="00791FBA">
              <w:rPr>
                <w:webHidden/>
              </w:rPr>
            </w:r>
            <w:r w:rsidR="00C57076" w:rsidRPr="00791FBA">
              <w:rPr>
                <w:webHidden/>
              </w:rPr>
              <w:fldChar w:fldCharType="separate"/>
            </w:r>
            <w:r w:rsidR="00206CD1">
              <w:rPr>
                <w:webHidden/>
              </w:rPr>
              <w:t>21</w:t>
            </w:r>
            <w:r w:rsidR="00C57076" w:rsidRPr="00791FBA">
              <w:rPr>
                <w:webHidden/>
              </w:rPr>
              <w:fldChar w:fldCharType="end"/>
            </w:r>
          </w:hyperlink>
        </w:p>
        <w:p w14:paraId="3119D25D" w14:textId="3B081136" w:rsidR="00224696" w:rsidRPr="00791FBA" w:rsidRDefault="00224696" w:rsidP="00C57076">
          <w:pPr>
            <w:spacing w:after="120" w:line="276" w:lineRule="auto"/>
            <w:jc w:val="both"/>
            <w:rPr>
              <w:sz w:val="26"/>
              <w:szCs w:val="26"/>
            </w:rPr>
          </w:pPr>
          <w:r w:rsidRPr="00791FBA">
            <w:rPr>
              <w:bCs/>
              <w:sz w:val="26"/>
              <w:szCs w:val="26"/>
            </w:rPr>
            <w:fldChar w:fldCharType="end"/>
          </w:r>
        </w:p>
      </w:sdtContent>
    </w:sdt>
    <w:p w14:paraId="453A564E" w14:textId="73DC3C03" w:rsidR="00A1713C" w:rsidRPr="00791FBA" w:rsidRDefault="00A1713C" w:rsidP="006F124C">
      <w:pPr>
        <w:pStyle w:val="16"/>
        <w:rPr>
          <w:rStyle w:val="a7"/>
          <w:b w:val="0"/>
          <w:color w:val="auto"/>
          <w:sz w:val="26"/>
          <w:szCs w:val="26"/>
          <w:u w:val="none"/>
        </w:rPr>
      </w:pPr>
      <w:r w:rsidRPr="00791FBA">
        <w:rPr>
          <w:rStyle w:val="a7"/>
          <w:color w:val="auto"/>
          <w:sz w:val="26"/>
          <w:szCs w:val="26"/>
          <w:u w:val="none"/>
        </w:rPr>
        <w:t>Приложения</w:t>
      </w:r>
      <w:r w:rsidR="00C57076" w:rsidRPr="00791FBA">
        <w:rPr>
          <w:rStyle w:val="a7"/>
          <w:color w:val="auto"/>
          <w:sz w:val="26"/>
          <w:szCs w:val="26"/>
          <w:u w:val="none"/>
        </w:rPr>
        <w:t xml:space="preserve"> к Программе</w:t>
      </w:r>
      <w:r w:rsidRPr="00791FBA">
        <w:rPr>
          <w:rStyle w:val="a7"/>
          <w:b w:val="0"/>
          <w:color w:val="auto"/>
          <w:sz w:val="26"/>
          <w:szCs w:val="26"/>
          <w:u w:val="none"/>
        </w:rPr>
        <w:t>:</w:t>
      </w:r>
    </w:p>
    <w:p w14:paraId="43E97420" w14:textId="52BE7093" w:rsidR="00A1713C" w:rsidRPr="00791FBA" w:rsidRDefault="00A1713C" w:rsidP="006F124C">
      <w:pPr>
        <w:pStyle w:val="16"/>
        <w:rPr>
          <w:rStyle w:val="a7"/>
          <w:b w:val="0"/>
          <w:color w:val="auto"/>
          <w:sz w:val="26"/>
          <w:szCs w:val="26"/>
          <w:u w:val="none"/>
        </w:rPr>
      </w:pPr>
      <w:r w:rsidRPr="00791FBA">
        <w:rPr>
          <w:rStyle w:val="a7"/>
          <w:b w:val="0"/>
          <w:color w:val="auto"/>
          <w:sz w:val="26"/>
          <w:szCs w:val="26"/>
          <w:u w:val="none"/>
        </w:rPr>
        <w:t>Рабочие программы модулей (курсов, дисциплин)</w:t>
      </w:r>
      <w:r w:rsidR="00C57076" w:rsidRPr="00791FBA">
        <w:rPr>
          <w:rStyle w:val="a7"/>
          <w:b w:val="0"/>
          <w:color w:val="auto"/>
          <w:sz w:val="26"/>
          <w:szCs w:val="26"/>
          <w:u w:val="none"/>
        </w:rPr>
        <w:t xml:space="preserve"> [</w:t>
      </w:r>
      <w:r w:rsidR="00C57076" w:rsidRPr="00791FBA">
        <w:rPr>
          <w:rStyle w:val="a7"/>
          <w:b w:val="0"/>
          <w:i/>
          <w:color w:val="auto"/>
          <w:sz w:val="26"/>
          <w:szCs w:val="26"/>
          <w:u w:val="none"/>
        </w:rPr>
        <w:t>перечислить рабочие программы всех модулей (курсов, дисциплин), если данные документы офорлены в качетсве приложений, либо включить их перечень в соответствующий раздел Содержания</w:t>
      </w:r>
      <w:r w:rsidR="00C57076" w:rsidRPr="00791FBA">
        <w:rPr>
          <w:rStyle w:val="a7"/>
          <w:b w:val="0"/>
          <w:color w:val="auto"/>
          <w:sz w:val="26"/>
          <w:szCs w:val="26"/>
          <w:u w:val="none"/>
        </w:rPr>
        <w:t>]</w:t>
      </w:r>
    </w:p>
    <w:p w14:paraId="3B143EA2" w14:textId="4B805129" w:rsidR="00A1713C" w:rsidRPr="00791FBA" w:rsidRDefault="00A1713C" w:rsidP="006F124C">
      <w:pPr>
        <w:pStyle w:val="16"/>
        <w:rPr>
          <w:rStyle w:val="a7"/>
          <w:b w:val="0"/>
          <w:color w:val="auto"/>
          <w:sz w:val="26"/>
          <w:szCs w:val="26"/>
          <w:u w:val="none"/>
        </w:rPr>
      </w:pPr>
      <w:r w:rsidRPr="00791FBA">
        <w:rPr>
          <w:rStyle w:val="a7"/>
          <w:b w:val="0"/>
          <w:color w:val="auto"/>
          <w:sz w:val="26"/>
          <w:szCs w:val="26"/>
          <w:u w:val="none"/>
        </w:rPr>
        <w:t>Рабочая программа практики / стажировки</w:t>
      </w:r>
      <w:r w:rsidR="00C57076" w:rsidRPr="00791FBA">
        <w:rPr>
          <w:rStyle w:val="a7"/>
          <w:b w:val="0"/>
          <w:color w:val="auto"/>
          <w:sz w:val="26"/>
          <w:szCs w:val="26"/>
          <w:u w:val="none"/>
        </w:rPr>
        <w:t xml:space="preserve"> [</w:t>
      </w:r>
      <w:r w:rsidR="00C57076" w:rsidRPr="00791FBA">
        <w:rPr>
          <w:rStyle w:val="a7"/>
          <w:b w:val="0"/>
          <w:i/>
          <w:color w:val="auto"/>
          <w:sz w:val="26"/>
          <w:szCs w:val="26"/>
          <w:u w:val="none"/>
        </w:rPr>
        <w:t>указать, если данный документ офорлен в качетсве приложения, либо включить в Содержание вместе с рабочими программами модулей (курсов, дисциплин)</w:t>
      </w:r>
      <w:r w:rsidR="00C57076" w:rsidRPr="00791FBA">
        <w:rPr>
          <w:rStyle w:val="a7"/>
          <w:b w:val="0"/>
          <w:color w:val="auto"/>
          <w:sz w:val="26"/>
          <w:szCs w:val="26"/>
          <w:u w:val="none"/>
        </w:rPr>
        <w:t>]</w:t>
      </w:r>
    </w:p>
    <w:p w14:paraId="2B13570F" w14:textId="62503BD5" w:rsidR="00A1713C" w:rsidRPr="00791FBA" w:rsidRDefault="00A1713C" w:rsidP="006F124C">
      <w:pPr>
        <w:pStyle w:val="16"/>
        <w:rPr>
          <w:rStyle w:val="a7"/>
          <w:b w:val="0"/>
          <w:color w:val="auto"/>
          <w:sz w:val="26"/>
          <w:szCs w:val="26"/>
          <w:u w:val="none"/>
        </w:rPr>
      </w:pPr>
      <w:r w:rsidRPr="00791FBA">
        <w:rPr>
          <w:rStyle w:val="a7"/>
          <w:b w:val="0"/>
          <w:color w:val="auto"/>
          <w:sz w:val="26"/>
          <w:szCs w:val="26"/>
          <w:u w:val="none"/>
        </w:rPr>
        <w:t>Положение об итоговой аттестации</w:t>
      </w:r>
    </w:p>
    <w:p w14:paraId="3C6EF441" w14:textId="5BDEAC52" w:rsidR="00C57076" w:rsidRPr="00791FBA" w:rsidRDefault="00C57076" w:rsidP="006F124C">
      <w:pPr>
        <w:pStyle w:val="16"/>
        <w:rPr>
          <w:rStyle w:val="a7"/>
          <w:b w:val="0"/>
          <w:color w:val="auto"/>
          <w:sz w:val="26"/>
          <w:szCs w:val="26"/>
          <w:u w:val="none"/>
        </w:rPr>
      </w:pPr>
      <w:r w:rsidRPr="00791FBA">
        <w:rPr>
          <w:rStyle w:val="a7"/>
          <w:b w:val="0"/>
          <w:color w:val="auto"/>
          <w:sz w:val="26"/>
          <w:szCs w:val="26"/>
          <w:u w:val="none"/>
        </w:rPr>
        <w:t>[</w:t>
      </w:r>
      <w:r w:rsidRPr="00791FBA">
        <w:rPr>
          <w:rStyle w:val="a7"/>
          <w:b w:val="0"/>
          <w:i/>
          <w:color w:val="auto"/>
          <w:sz w:val="26"/>
          <w:szCs w:val="26"/>
          <w:u w:val="none"/>
        </w:rPr>
        <w:t>перечислить иные материалы, если предусмотрены</w:t>
      </w:r>
      <w:r w:rsidRPr="00791FBA">
        <w:rPr>
          <w:rStyle w:val="a7"/>
          <w:b w:val="0"/>
          <w:color w:val="auto"/>
          <w:sz w:val="26"/>
          <w:szCs w:val="26"/>
          <w:u w:val="none"/>
        </w:rPr>
        <w:t>]</w:t>
      </w:r>
    </w:p>
    <w:p w14:paraId="2E611BD1" w14:textId="77777777" w:rsidR="00A1713C" w:rsidRPr="00791FBA" w:rsidRDefault="00A1713C">
      <w:pPr>
        <w:rPr>
          <w:sz w:val="26"/>
          <w:szCs w:val="26"/>
        </w:rPr>
      </w:pPr>
    </w:p>
    <w:p w14:paraId="052505EA" w14:textId="1FFFAB73" w:rsidR="00224696" w:rsidRPr="00791FBA" w:rsidRDefault="00224696">
      <w:pPr>
        <w:rPr>
          <w:b/>
          <w:bCs/>
          <w:sz w:val="26"/>
          <w:szCs w:val="26"/>
        </w:rPr>
      </w:pPr>
      <w:r w:rsidRPr="00791FBA">
        <w:rPr>
          <w:sz w:val="26"/>
          <w:szCs w:val="26"/>
        </w:rPr>
        <w:br w:type="page"/>
      </w:r>
    </w:p>
    <w:p w14:paraId="48EB6E46" w14:textId="5F0DC2E8" w:rsidR="00A87203" w:rsidRPr="00791FBA" w:rsidRDefault="00455B19" w:rsidP="000907F2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166668865"/>
      <w:r w:rsidRPr="00791FBA">
        <w:rPr>
          <w:rFonts w:ascii="Times New Roman" w:hAnsi="Times New Roman" w:cs="Times New Roman"/>
          <w:color w:val="auto"/>
          <w:sz w:val="26"/>
          <w:szCs w:val="26"/>
        </w:rPr>
        <w:lastRenderedPageBreak/>
        <w:t>I. Общие положения</w:t>
      </w:r>
      <w:bookmarkEnd w:id="3"/>
    </w:p>
    <w:p w14:paraId="396C87C9" w14:textId="04465B7F" w:rsidR="009C1A5F" w:rsidRPr="00791FBA" w:rsidRDefault="00455B19" w:rsidP="000907F2">
      <w:pPr>
        <w:pStyle w:val="2"/>
        <w:spacing w:line="276" w:lineRule="auto"/>
        <w:ind w:firstLine="567"/>
        <w:rPr>
          <w:rFonts w:cs="Times New Roman"/>
          <w:sz w:val="26"/>
          <w:szCs w:val="26"/>
        </w:rPr>
      </w:pPr>
      <w:bookmarkStart w:id="4" w:name="_heading=h.1fob9te" w:colFirst="0" w:colLast="0"/>
      <w:bookmarkStart w:id="5" w:name="_Toc166668866"/>
      <w:bookmarkEnd w:id="4"/>
      <w:r w:rsidRPr="00791FBA">
        <w:rPr>
          <w:rFonts w:cs="Times New Roman"/>
          <w:i/>
          <w:sz w:val="26"/>
          <w:szCs w:val="26"/>
        </w:rPr>
        <w:t xml:space="preserve">1. </w:t>
      </w:r>
      <w:r w:rsidR="009C1A5F" w:rsidRPr="00791FBA">
        <w:rPr>
          <w:rFonts w:cs="Times New Roman"/>
          <w:i/>
          <w:sz w:val="26"/>
          <w:szCs w:val="26"/>
        </w:rPr>
        <w:t>Нормативн</w:t>
      </w:r>
      <w:r w:rsidR="008429FB" w:rsidRPr="00791FBA">
        <w:rPr>
          <w:rFonts w:cs="Times New Roman"/>
          <w:i/>
          <w:sz w:val="26"/>
          <w:szCs w:val="26"/>
        </w:rPr>
        <w:t>ая</w:t>
      </w:r>
      <w:r w:rsidR="009C1A5F" w:rsidRPr="00791FBA">
        <w:rPr>
          <w:rFonts w:cs="Times New Roman"/>
          <w:i/>
          <w:sz w:val="26"/>
          <w:szCs w:val="26"/>
        </w:rPr>
        <w:t xml:space="preserve"> правов</w:t>
      </w:r>
      <w:r w:rsidR="008429FB" w:rsidRPr="00791FBA">
        <w:rPr>
          <w:rFonts w:cs="Times New Roman"/>
          <w:i/>
          <w:sz w:val="26"/>
          <w:szCs w:val="26"/>
        </w:rPr>
        <w:t>ая</w:t>
      </w:r>
      <w:r w:rsidR="009C1A5F" w:rsidRPr="00791FBA">
        <w:rPr>
          <w:rFonts w:cs="Times New Roman"/>
          <w:i/>
          <w:sz w:val="26"/>
          <w:szCs w:val="26"/>
        </w:rPr>
        <w:t xml:space="preserve"> основ</w:t>
      </w:r>
      <w:r w:rsidR="008429FB" w:rsidRPr="00791FBA">
        <w:rPr>
          <w:rFonts w:cs="Times New Roman"/>
          <w:i/>
          <w:sz w:val="26"/>
          <w:szCs w:val="26"/>
        </w:rPr>
        <w:t xml:space="preserve">а </w:t>
      </w:r>
      <w:r w:rsidR="009C1A5F" w:rsidRPr="00791FBA">
        <w:rPr>
          <w:rFonts w:cs="Times New Roman"/>
          <w:i/>
          <w:sz w:val="26"/>
          <w:szCs w:val="26"/>
        </w:rPr>
        <w:t>Программы</w:t>
      </w:r>
      <w:r w:rsidR="009C1A5F" w:rsidRPr="00791FBA">
        <w:rPr>
          <w:rFonts w:cs="Times New Roman"/>
          <w:sz w:val="26"/>
          <w:szCs w:val="26"/>
        </w:rPr>
        <w:t>:</w:t>
      </w:r>
      <w:bookmarkEnd w:id="5"/>
    </w:p>
    <w:p w14:paraId="43F555CB" w14:textId="58606456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Федеральный закон от 29 декабря 2012 года №273-ФЗ «Об образовании в Российской Федерации»</w:t>
      </w:r>
      <w:r w:rsidR="00803765" w:rsidRPr="00791FBA">
        <w:rPr>
          <w:sz w:val="26"/>
          <w:szCs w:val="26"/>
        </w:rPr>
        <w:t>;</w:t>
      </w:r>
      <w:r w:rsidRPr="00791FBA">
        <w:rPr>
          <w:sz w:val="26"/>
          <w:szCs w:val="26"/>
        </w:rPr>
        <w:t xml:space="preserve"> </w:t>
      </w:r>
    </w:p>
    <w:p w14:paraId="35E92B3B" w14:textId="5463EE0A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постановление Правительства Российской Федерации от 13 мая 2021 г. № 729 «О</w:t>
      </w:r>
      <w:r w:rsidR="00B025E0">
        <w:rPr>
          <w:sz w:val="26"/>
          <w:szCs w:val="26"/>
        </w:rPr>
        <w:t> </w:t>
      </w:r>
      <w:r w:rsidRPr="00791FBA">
        <w:rPr>
          <w:sz w:val="26"/>
          <w:szCs w:val="26"/>
        </w:rPr>
        <w:t>мерах по реализации программы стратегического лидерства «Приоритет-2030»</w:t>
      </w:r>
      <w:r w:rsidR="00803765" w:rsidRPr="00791FBA">
        <w:rPr>
          <w:sz w:val="26"/>
          <w:szCs w:val="26"/>
        </w:rPr>
        <w:t>;</w:t>
      </w:r>
      <w:r w:rsidRPr="00791FBA">
        <w:rPr>
          <w:sz w:val="26"/>
          <w:szCs w:val="26"/>
        </w:rPr>
        <w:t xml:space="preserve"> </w:t>
      </w:r>
    </w:p>
    <w:p w14:paraId="4D2C5225" w14:textId="2BCEF6AC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паспорт федерального проекта «Развитие кадрового потенциала ИТ-отрасли» национальной программы «Цифровая экономика Российской Федерации»</w:t>
      </w:r>
      <w:r w:rsidR="00803765" w:rsidRPr="00791FBA">
        <w:rPr>
          <w:sz w:val="26"/>
          <w:szCs w:val="26"/>
        </w:rPr>
        <w:t>;</w:t>
      </w:r>
      <w:r w:rsidRPr="00791FBA">
        <w:rPr>
          <w:sz w:val="26"/>
          <w:szCs w:val="26"/>
        </w:rPr>
        <w:t xml:space="preserve"> </w:t>
      </w:r>
    </w:p>
    <w:p w14:paraId="38583BDF" w14:textId="353B95E3" w:rsidR="009C1A5F" w:rsidRPr="00791FBA" w:rsidRDefault="00F41C46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п</w:t>
      </w:r>
      <w:r w:rsidR="009C1A5F" w:rsidRPr="00791FBA">
        <w:rPr>
          <w:sz w:val="26"/>
          <w:szCs w:val="26"/>
        </w:rPr>
        <w:t>риказ Минцифры России от 29.12.2023 № 1180 «Об утверждении методик расчета показателей федеральных проектов «Развитие кадрового потенциала ИТ-отрасли» и</w:t>
      </w:r>
      <w:r w:rsidR="00B025E0">
        <w:rPr>
          <w:sz w:val="26"/>
          <w:szCs w:val="26"/>
        </w:rPr>
        <w:t> </w:t>
      </w:r>
      <w:r w:rsidR="009C1A5F" w:rsidRPr="00791FBA">
        <w:rPr>
          <w:sz w:val="26"/>
          <w:szCs w:val="26"/>
        </w:rPr>
        <w:t>«Обеспечение доступа в Интернет за счет развития спутниковой связи» национальной программы «Цифровая экономика Российской Федерации», а также внесении изменений в</w:t>
      </w:r>
      <w:r w:rsidR="00B025E0">
        <w:rPr>
          <w:sz w:val="26"/>
          <w:szCs w:val="26"/>
        </w:rPr>
        <w:t> </w:t>
      </w:r>
      <w:r w:rsidR="009C1A5F" w:rsidRPr="00791FBA">
        <w:rPr>
          <w:sz w:val="26"/>
          <w:szCs w:val="26"/>
        </w:rPr>
        <w:t xml:space="preserve">некоторые приказы Министерства цифрового развития, связи и массовых коммуникаций Российской Федерации об утверждении методик расчета показателей федеральных проектов национальной программы «Цифровая экономика Российской Федерации» (далее – приказ Минцифры России № 1180); </w:t>
      </w:r>
    </w:p>
    <w:p w14:paraId="2BFD991A" w14:textId="5AEA164C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приказ </w:t>
      </w:r>
      <w:r w:rsidR="00196D82">
        <w:rPr>
          <w:sz w:val="26"/>
          <w:szCs w:val="26"/>
        </w:rPr>
        <w:t>Минобрнауки России</w:t>
      </w:r>
      <w:r w:rsidRPr="00791FBA">
        <w:rPr>
          <w:sz w:val="26"/>
          <w:szCs w:val="26"/>
        </w:rPr>
        <w:t xml:space="preserve"> от 1 июля2013 г. № 499 «Об утверждении Порядка организации и осуществления образовательной деятельности по дополнительным профессиональным программам» (с изменениями, внесенными приказом Минобрнауки России о 15 ноября 2013 г. № 1244 «О внесении изменений в Порядок организации и 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 г. № 499»)</w:t>
      </w:r>
      <w:r w:rsidR="00803765" w:rsidRPr="00791FBA">
        <w:rPr>
          <w:sz w:val="26"/>
          <w:szCs w:val="26"/>
        </w:rPr>
        <w:t>;</w:t>
      </w:r>
      <w:r w:rsidRPr="00791FBA">
        <w:rPr>
          <w:sz w:val="26"/>
          <w:szCs w:val="26"/>
        </w:rPr>
        <w:t xml:space="preserve"> </w:t>
      </w:r>
    </w:p>
    <w:p w14:paraId="3AE7520A" w14:textId="4997AD8F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приказ </w:t>
      </w:r>
      <w:r w:rsidR="00196D82">
        <w:rPr>
          <w:sz w:val="26"/>
          <w:szCs w:val="26"/>
        </w:rPr>
        <w:t>Минтруда России</w:t>
      </w:r>
      <w:r w:rsidRPr="00791FBA">
        <w:rPr>
          <w:sz w:val="26"/>
          <w:szCs w:val="26"/>
        </w:rPr>
        <w:t xml:space="preserve"> от 12 апреля 2013 г. № 148н «Об утверждении уровней квалификации в целях разработки проектов профессиональных стандартов»</w:t>
      </w:r>
      <w:r w:rsidR="00803765" w:rsidRPr="00791FBA">
        <w:rPr>
          <w:sz w:val="26"/>
          <w:szCs w:val="26"/>
        </w:rPr>
        <w:t>;</w:t>
      </w:r>
    </w:p>
    <w:p w14:paraId="57430A12" w14:textId="61FC1A9A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(утв. Минобрнауки России 22 января 2015</w:t>
      </w:r>
      <w:r w:rsidR="00B025E0">
        <w:rPr>
          <w:sz w:val="26"/>
          <w:szCs w:val="26"/>
        </w:rPr>
        <w:t> </w:t>
      </w:r>
      <w:r w:rsidRPr="00791FBA">
        <w:rPr>
          <w:sz w:val="26"/>
          <w:szCs w:val="26"/>
        </w:rPr>
        <w:t>г. № ДЛ-1/05вн)</w:t>
      </w:r>
      <w:r w:rsidR="00803765" w:rsidRPr="00791FBA">
        <w:rPr>
          <w:sz w:val="26"/>
          <w:szCs w:val="26"/>
        </w:rPr>
        <w:t>;</w:t>
      </w:r>
    </w:p>
    <w:p w14:paraId="41E63678" w14:textId="11925BA6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постановление Правительства </w:t>
      </w:r>
      <w:r w:rsidR="00196D82">
        <w:rPr>
          <w:sz w:val="26"/>
          <w:szCs w:val="26"/>
        </w:rPr>
        <w:t>Российской Федерации</w:t>
      </w:r>
      <w:r w:rsidRPr="00791FBA">
        <w:rPr>
          <w:sz w:val="26"/>
          <w:szCs w:val="26"/>
        </w:rPr>
        <w:t xml:space="preserve"> от 11 октября 2023 г. № 1678 «Об 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[</w:t>
      </w:r>
      <w:r w:rsidRPr="00791FBA">
        <w:rPr>
          <w:i/>
          <w:sz w:val="26"/>
          <w:szCs w:val="26"/>
        </w:rPr>
        <w:t>указать при необходимости</w:t>
      </w:r>
      <w:r w:rsidRPr="00791FBA">
        <w:rPr>
          <w:sz w:val="26"/>
          <w:szCs w:val="26"/>
        </w:rPr>
        <w:t>]</w:t>
      </w:r>
      <w:r w:rsidR="00803765" w:rsidRPr="00791FBA">
        <w:rPr>
          <w:sz w:val="26"/>
          <w:szCs w:val="26"/>
        </w:rPr>
        <w:t>;</w:t>
      </w:r>
    </w:p>
    <w:p w14:paraId="37C482F2" w14:textId="0B15950F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приказ Минобрнауки России от 19 октября 2020 г.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</w:t>
      </w:r>
      <w:r w:rsidR="00B025E0">
        <w:rPr>
          <w:sz w:val="26"/>
          <w:szCs w:val="26"/>
        </w:rPr>
        <w:t> </w:t>
      </w:r>
      <w:r w:rsidRPr="00791FBA">
        <w:rPr>
          <w:sz w:val="26"/>
          <w:szCs w:val="26"/>
        </w:rPr>
        <w:t>области информационной безопасности» [</w:t>
      </w:r>
      <w:r w:rsidRPr="00791FBA">
        <w:rPr>
          <w:i/>
          <w:sz w:val="26"/>
          <w:szCs w:val="26"/>
        </w:rPr>
        <w:t>указать при необходимости</w:t>
      </w:r>
      <w:r w:rsidRPr="00791FBA">
        <w:rPr>
          <w:sz w:val="26"/>
          <w:szCs w:val="26"/>
        </w:rPr>
        <w:t>]</w:t>
      </w:r>
      <w:r w:rsidR="00803765" w:rsidRPr="00791FBA">
        <w:rPr>
          <w:sz w:val="26"/>
          <w:szCs w:val="26"/>
        </w:rPr>
        <w:t>;</w:t>
      </w:r>
    </w:p>
    <w:p w14:paraId="08E0403B" w14:textId="50DBDC00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федеральный государственный образовательный стандарт _________________</w:t>
      </w:r>
      <w:r w:rsidRPr="00791FBA">
        <w:rPr>
          <w:sz w:val="26"/>
          <w:szCs w:val="26"/>
          <w:vertAlign w:val="superscript"/>
        </w:rPr>
        <w:footnoteReference w:id="6"/>
      </w:r>
      <w:r w:rsidRPr="00791FBA">
        <w:rPr>
          <w:sz w:val="26"/>
          <w:szCs w:val="26"/>
          <w:vertAlign w:val="superscript"/>
        </w:rPr>
        <w:t xml:space="preserve"> </w:t>
      </w:r>
      <w:r w:rsidRPr="00791FBA">
        <w:rPr>
          <w:sz w:val="26"/>
          <w:szCs w:val="26"/>
        </w:rPr>
        <w:lastRenderedPageBreak/>
        <w:t>(далее вместе – ФГОС ВО)</w:t>
      </w:r>
      <w:r w:rsidR="00803765" w:rsidRPr="00791FBA">
        <w:rPr>
          <w:sz w:val="26"/>
          <w:szCs w:val="26"/>
        </w:rPr>
        <w:t>;</w:t>
      </w:r>
      <w:r w:rsidRPr="00791FBA">
        <w:rPr>
          <w:sz w:val="26"/>
          <w:szCs w:val="26"/>
        </w:rPr>
        <w:t xml:space="preserve"> </w:t>
      </w:r>
    </w:p>
    <w:p w14:paraId="1E0CC165" w14:textId="36CF3B0C" w:rsidR="009C1A5F" w:rsidRPr="00791FBA" w:rsidRDefault="009C1A5F" w:rsidP="000907F2">
      <w:pPr>
        <w:pStyle w:val="aff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i/>
          <w:sz w:val="26"/>
          <w:szCs w:val="26"/>
        </w:rPr>
      </w:pPr>
      <w:r w:rsidRPr="00791FBA">
        <w:rPr>
          <w:sz w:val="26"/>
          <w:szCs w:val="26"/>
        </w:rPr>
        <w:t>профессиональный стандарт ___________________</w:t>
      </w:r>
      <w:r w:rsidRPr="00791FBA">
        <w:rPr>
          <w:rStyle w:val="aff3"/>
          <w:sz w:val="26"/>
          <w:szCs w:val="26"/>
        </w:rPr>
        <w:footnoteReference w:id="7"/>
      </w:r>
      <w:r w:rsidRPr="00791FBA">
        <w:rPr>
          <w:sz w:val="26"/>
          <w:szCs w:val="26"/>
        </w:rPr>
        <w:t xml:space="preserve"> (далее – профессиональный стандарт либо профессиональные стандарты) [</w:t>
      </w:r>
      <w:r w:rsidRPr="00791FBA">
        <w:rPr>
          <w:i/>
          <w:sz w:val="26"/>
          <w:szCs w:val="26"/>
        </w:rPr>
        <w:t>указать при наличии</w:t>
      </w:r>
      <w:r w:rsidRPr="00791FBA">
        <w:rPr>
          <w:sz w:val="26"/>
          <w:szCs w:val="26"/>
        </w:rPr>
        <w:t>].</w:t>
      </w:r>
    </w:p>
    <w:p w14:paraId="0E1AAFC4" w14:textId="454D8040" w:rsidR="00A87203" w:rsidRPr="00791FBA" w:rsidRDefault="00A87203" w:rsidP="000907F2">
      <w:pPr>
        <w:widowControl w:val="0"/>
        <w:spacing w:line="276" w:lineRule="auto"/>
        <w:ind w:firstLine="540"/>
        <w:jc w:val="both"/>
        <w:rPr>
          <w:i/>
        </w:rPr>
      </w:pPr>
    </w:p>
    <w:p w14:paraId="649BEDC7" w14:textId="5673ED1D" w:rsidR="008429FB" w:rsidRPr="00791FBA" w:rsidRDefault="00196D82" w:rsidP="000907F2">
      <w:pPr>
        <w:pStyle w:val="2"/>
        <w:spacing w:line="276" w:lineRule="auto"/>
        <w:ind w:firstLine="567"/>
        <w:rPr>
          <w:rFonts w:cs="Times New Roman"/>
          <w:sz w:val="26"/>
          <w:szCs w:val="26"/>
        </w:rPr>
      </w:pPr>
      <w:bookmarkStart w:id="6" w:name="_Toc166668867"/>
      <w:r>
        <w:rPr>
          <w:rFonts w:cs="Times New Roman"/>
          <w:i/>
          <w:sz w:val="26"/>
          <w:szCs w:val="26"/>
        </w:rPr>
        <w:t>2. Термины и определения, используемые в Программе</w:t>
      </w:r>
      <w:r w:rsidR="008429FB" w:rsidRPr="00791FBA">
        <w:rPr>
          <w:rStyle w:val="aff3"/>
          <w:rFonts w:cs="Times New Roman"/>
          <w:sz w:val="26"/>
          <w:szCs w:val="26"/>
        </w:rPr>
        <w:footnoteReference w:id="8"/>
      </w:r>
      <w:bookmarkEnd w:id="6"/>
      <w:r w:rsidR="008429FB" w:rsidRPr="00791FBA">
        <w:rPr>
          <w:rFonts w:cs="Times New Roman"/>
          <w:sz w:val="26"/>
          <w:szCs w:val="26"/>
        </w:rPr>
        <w:t xml:space="preserve"> </w:t>
      </w:r>
    </w:p>
    <w:p w14:paraId="4CFDD791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 xml:space="preserve">Дополнительная ИТ-квалификация </w:t>
      </w:r>
      <w:r w:rsidRPr="00791FBA">
        <w:rPr>
          <w:sz w:val="26"/>
          <w:szCs w:val="26"/>
        </w:rPr>
        <w:t>– квалификация, приобретаемая в ходе освоения Программы обучающимися:</w:t>
      </w:r>
    </w:p>
    <w:p w14:paraId="4143B236" w14:textId="74CC32BF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sz w:val="26"/>
          <w:szCs w:val="26"/>
        </w:rPr>
        <w:t>1) специальностей и направлений подготовки, отнесённы</w:t>
      </w:r>
      <w:r w:rsidR="00297C7C" w:rsidRPr="00791FBA">
        <w:rPr>
          <w:sz w:val="26"/>
          <w:szCs w:val="26"/>
        </w:rPr>
        <w:t>х</w:t>
      </w:r>
      <w:r w:rsidRPr="00791FBA">
        <w:rPr>
          <w:sz w:val="26"/>
          <w:szCs w:val="26"/>
        </w:rPr>
        <w:t xml:space="preserve"> к ИТ-сфере</w:t>
      </w:r>
      <w:r w:rsidR="00297C7C" w:rsidRPr="00791FBA">
        <w:rPr>
          <w:sz w:val="26"/>
          <w:szCs w:val="26"/>
        </w:rPr>
        <w:t>,</w:t>
      </w:r>
      <w:r w:rsidRPr="00791FBA">
        <w:rPr>
          <w:sz w:val="26"/>
          <w:szCs w:val="26"/>
        </w:rPr>
        <w:t xml:space="preserve"> – в части формирования навыков использования и формирования цифровых компетенций, необходимых для выполнения нового вида профессиональной деятельности в соответствии с перечнем областей цифровых компетенций согласно приложению 1 к Методике расчета показателя «Количество обученных, получивших дополнительную ИТ-квалификацию на «цифровых кафедрах», утверждённой приказом Минцифры России № 1180 (далее – Методика расчета Показателя)</w:t>
      </w:r>
      <w:r w:rsidR="000A584F" w:rsidRPr="00791FBA">
        <w:rPr>
          <w:sz w:val="26"/>
          <w:szCs w:val="26"/>
        </w:rPr>
        <w:t>;</w:t>
      </w:r>
    </w:p>
    <w:p w14:paraId="5D18A7F8" w14:textId="57BDB14D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sz w:val="26"/>
          <w:szCs w:val="26"/>
        </w:rPr>
        <w:t>2) специальностей и направлений подготовки, не отнесённы</w:t>
      </w:r>
      <w:r w:rsidR="00297C7C" w:rsidRPr="00791FBA">
        <w:rPr>
          <w:sz w:val="26"/>
          <w:szCs w:val="26"/>
        </w:rPr>
        <w:t>х</w:t>
      </w:r>
      <w:r w:rsidRPr="00791FBA">
        <w:rPr>
          <w:sz w:val="26"/>
          <w:szCs w:val="26"/>
        </w:rPr>
        <w:t xml:space="preserve"> к ИТ-сфере, – в области создания алгоритмов и компьютерных программ, пригодных для практического применения</w:t>
      </w:r>
      <w:r w:rsidR="000A584F" w:rsidRPr="00791FBA">
        <w:rPr>
          <w:sz w:val="26"/>
          <w:szCs w:val="26"/>
        </w:rPr>
        <w:t>.</w:t>
      </w:r>
      <w:r w:rsidRPr="00791FBA">
        <w:rPr>
          <w:sz w:val="26"/>
          <w:szCs w:val="26"/>
        </w:rPr>
        <w:t xml:space="preserve"> </w:t>
      </w:r>
    </w:p>
    <w:p w14:paraId="15F0B395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Специальности и направления подготовки, отнесённые к ИТ-сфере</w:t>
      </w:r>
      <w:r w:rsidRPr="00791FBA">
        <w:rPr>
          <w:sz w:val="26"/>
          <w:szCs w:val="26"/>
        </w:rPr>
        <w:t>, – специальности и направления подготовки, перечисленные в перечне направлений подготовки (бакалавриат) и специальностей (специалитет) высшего образования в приложении 2 к Методике расчета Показателя.</w:t>
      </w:r>
    </w:p>
    <w:p w14:paraId="4E26107A" w14:textId="6A71A0C1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Специальности и направления подготовки, не отнесённые к ИТ-сфере</w:t>
      </w:r>
      <w:r w:rsidRPr="00791FBA">
        <w:rPr>
          <w:sz w:val="26"/>
          <w:szCs w:val="26"/>
        </w:rPr>
        <w:t>, – специальности и направления подготовки (бакалавриат, специалитет, магистратура, ординатура), не указанные в перечне направлений подготовки (бакалавриат) и</w:t>
      </w:r>
      <w:r w:rsidR="00B025E0">
        <w:rPr>
          <w:sz w:val="26"/>
          <w:szCs w:val="26"/>
        </w:rPr>
        <w:t> </w:t>
      </w:r>
      <w:r w:rsidRPr="00791FBA">
        <w:rPr>
          <w:sz w:val="26"/>
          <w:szCs w:val="26"/>
        </w:rPr>
        <w:t>специальностей (специалитет) высшего образования в приложении 2 к Методике расчета Показателя.</w:t>
      </w:r>
    </w:p>
    <w:p w14:paraId="2552FEC0" w14:textId="04E0FD13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Цифровая компетенция (компетенция)</w:t>
      </w:r>
      <w:r w:rsidRPr="00791FBA">
        <w:rPr>
          <w:sz w:val="26"/>
          <w:szCs w:val="26"/>
        </w:rPr>
        <w:t xml:space="preserve"> – образовательный результат, формируемый при освоении Программы, необходимый для приобретения дополнительной</w:t>
      </w:r>
      <w:r w:rsidR="00B025E0">
        <w:rPr>
          <w:sz w:val="26"/>
          <w:szCs w:val="26"/>
        </w:rPr>
        <w:br/>
      </w:r>
      <w:r w:rsidRPr="00791FBA">
        <w:rPr>
          <w:sz w:val="26"/>
          <w:szCs w:val="26"/>
        </w:rPr>
        <w:t xml:space="preserve">ИТ-квалификации и выражающийся </w:t>
      </w:r>
      <w:r w:rsidR="00AB7E02" w:rsidRPr="00791FBA">
        <w:rPr>
          <w:sz w:val="26"/>
          <w:szCs w:val="26"/>
        </w:rPr>
        <w:t>в осуществлении деятельности в области создания алгоритмов и компьютерных программ, пригодных для практического применения, выполнении нового вида профессиональной деятельности</w:t>
      </w:r>
      <w:r w:rsidRPr="00791FBA">
        <w:rPr>
          <w:sz w:val="26"/>
          <w:szCs w:val="26"/>
        </w:rPr>
        <w:t>.</w:t>
      </w:r>
    </w:p>
    <w:p w14:paraId="7C03CAD6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 xml:space="preserve">Целевой уровень сформированности компетенций </w:t>
      </w:r>
      <w:r w:rsidRPr="00791FBA">
        <w:rPr>
          <w:sz w:val="26"/>
          <w:szCs w:val="26"/>
        </w:rPr>
        <w:t>– установленный Программой уровень сформированности компетенций в соответствии с Матрицей компетенций, актуальных для цифровой экономики, с приоритетом компетенций в ИТ-сфере.</w:t>
      </w:r>
    </w:p>
    <w:p w14:paraId="388971B3" w14:textId="45196312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lastRenderedPageBreak/>
        <w:t xml:space="preserve">Матрица цифровых компетенций </w:t>
      </w:r>
      <w:r w:rsidRPr="00791FBA">
        <w:rPr>
          <w:sz w:val="26"/>
          <w:szCs w:val="26"/>
        </w:rPr>
        <w:t>– матрица компетенций, актуальных для цифровой экономики, с приоритетом компетенций в ИТ-сфере, разработанная Университетом Иннополис при участии ИТ-компаний и университетов-участников программы «Приоритет-2030», представляющая собой перечень компетенций, структурированный по сферам применения, типу компетенций, уровням их сформированности и характеристикам.</w:t>
      </w:r>
    </w:p>
    <w:p w14:paraId="1CE4D703" w14:textId="64E403BE" w:rsidR="005401D7" w:rsidRPr="00791FBA" w:rsidRDefault="005401D7" w:rsidP="000907F2">
      <w:pPr>
        <w:tabs>
          <w:tab w:val="num" w:pos="1080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91FBA">
        <w:rPr>
          <w:rFonts w:eastAsia="Calibri"/>
          <w:i/>
          <w:sz w:val="28"/>
          <w:szCs w:val="28"/>
          <w:lang w:eastAsia="en-US"/>
        </w:rPr>
        <w:t xml:space="preserve">Знание (З) </w:t>
      </w:r>
      <w:r w:rsidRPr="00791FBA">
        <w:rPr>
          <w:rFonts w:eastAsia="Calibri"/>
          <w:sz w:val="28"/>
          <w:szCs w:val="28"/>
          <w:lang w:eastAsia="en-US"/>
        </w:rPr>
        <w:t>– информация о свойствах объектов, закономерностях процессов</w:t>
      </w:r>
      <w:r w:rsidR="00206CD1">
        <w:rPr>
          <w:rFonts w:eastAsia="Calibri"/>
          <w:sz w:val="28"/>
          <w:szCs w:val="28"/>
          <w:lang w:eastAsia="en-US"/>
        </w:rPr>
        <w:br/>
      </w:r>
      <w:r w:rsidRPr="00791FBA">
        <w:rPr>
          <w:rFonts w:eastAsia="Calibri"/>
          <w:sz w:val="28"/>
          <w:szCs w:val="28"/>
          <w:lang w:eastAsia="en-US"/>
        </w:rPr>
        <w:t>и явлений, правилах использования этой информации для принятия решений, присвоенная обучающимся на одном из уровней, позволяющих выполнять над ней мыслительные операции.</w:t>
      </w:r>
    </w:p>
    <w:p w14:paraId="79FA92F6" w14:textId="426B9A12" w:rsidR="005401D7" w:rsidRPr="00791FBA" w:rsidRDefault="005401D7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Умение</w:t>
      </w:r>
      <w:r w:rsidRPr="00791FBA">
        <w:rPr>
          <w:sz w:val="26"/>
          <w:szCs w:val="26"/>
        </w:rPr>
        <w:t xml:space="preserve"> </w:t>
      </w:r>
      <w:r w:rsidRPr="00791FBA">
        <w:rPr>
          <w:i/>
          <w:sz w:val="26"/>
          <w:szCs w:val="26"/>
        </w:rPr>
        <w:t>(У)</w:t>
      </w:r>
      <w:r w:rsidRPr="00791FBA">
        <w:rPr>
          <w:sz w:val="26"/>
          <w:szCs w:val="26"/>
        </w:rPr>
        <w:t xml:space="preserve"> – освоенный субъектом способ выполнения действия, обеспечиваемый совокупностью приобретенных знаний и навыков; операция (действие), выполняемая определенным способом и с определенным качеством.</w:t>
      </w:r>
    </w:p>
    <w:p w14:paraId="40D0F668" w14:textId="080616B6" w:rsidR="005401D7" w:rsidRPr="00791FBA" w:rsidRDefault="005401D7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rFonts w:eastAsia="Calibri"/>
          <w:i/>
          <w:sz w:val="28"/>
          <w:szCs w:val="28"/>
          <w:lang w:eastAsia="en-US"/>
        </w:rPr>
        <w:t>Опыт практической деятельности (ОПД)</w:t>
      </w:r>
      <w:r w:rsidRPr="00791FBA">
        <w:rPr>
          <w:rFonts w:eastAsia="Calibri"/>
          <w:sz w:val="28"/>
          <w:szCs w:val="28"/>
          <w:lang w:eastAsia="en-US"/>
        </w:rPr>
        <w:t xml:space="preserve"> – образовательный результат, включающий выполнение обучающимся деятельности, завершающейся получением результата / продукта (элемента продукта), значимого при выполнении трудовой функции, в условиях реального производства или в модельной ситуации.</w:t>
      </w:r>
    </w:p>
    <w:p w14:paraId="0BDBA08B" w14:textId="34798353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Дополнительная профессиональная программа профессиональной переподготовки (Программа)</w:t>
      </w:r>
      <w:r w:rsidRPr="00791FBA">
        <w:rPr>
          <w:sz w:val="26"/>
          <w:szCs w:val="26"/>
        </w:rPr>
        <w:t xml:space="preserve">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курсов, дисциплин (модулей), оценочных и методических материалов, а также программ учебной и производственной практик, стажировок и форм аттестации</w:t>
      </w:r>
      <w:r w:rsidR="001E1169">
        <w:rPr>
          <w:sz w:val="26"/>
          <w:szCs w:val="26"/>
        </w:rPr>
        <w:t>,</w:t>
      </w:r>
      <w:r w:rsidRPr="00791FBA">
        <w:rPr>
          <w:sz w:val="26"/>
          <w:szCs w:val="26"/>
        </w:rPr>
        <w:t xml:space="preserve"> </w:t>
      </w:r>
      <w:r w:rsidR="001E1169" w:rsidRPr="00791FBA">
        <w:rPr>
          <w:sz w:val="26"/>
          <w:szCs w:val="26"/>
        </w:rPr>
        <w:t xml:space="preserve">иных компонентов </w:t>
      </w:r>
      <w:r w:rsidRPr="00791FBA">
        <w:rPr>
          <w:sz w:val="26"/>
          <w:szCs w:val="26"/>
        </w:rPr>
        <w:t>и</w:t>
      </w:r>
      <w:r w:rsidR="001E1169">
        <w:rPr>
          <w:sz w:val="26"/>
          <w:szCs w:val="26"/>
        </w:rPr>
        <w:t> </w:t>
      </w:r>
      <w:r w:rsidRPr="00791FBA">
        <w:rPr>
          <w:sz w:val="26"/>
          <w:szCs w:val="26"/>
        </w:rPr>
        <w:t xml:space="preserve">обеспечивает приобретение </w:t>
      </w:r>
      <w:r w:rsidR="001E1169">
        <w:rPr>
          <w:sz w:val="26"/>
          <w:szCs w:val="26"/>
        </w:rPr>
        <w:t>дополнительной</w:t>
      </w:r>
      <w:r w:rsidRPr="00791FBA">
        <w:rPr>
          <w:sz w:val="26"/>
          <w:szCs w:val="26"/>
        </w:rPr>
        <w:t xml:space="preserve"> квалификации. Программа может разрабатываться с учетом положений профессиональных стандартов, федеральных государственных образовательных стандартов, требований рынка труда (индустрии).</w:t>
      </w:r>
    </w:p>
    <w:p w14:paraId="03AAB709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Рабочая программа</w:t>
      </w:r>
      <w:r w:rsidRPr="00791FBA">
        <w:rPr>
          <w:sz w:val="26"/>
          <w:szCs w:val="26"/>
        </w:rPr>
        <w:t xml:space="preserve"> – нормативный документ в составе Программы, регламентирующий взаимодействие преподавателя и обучающихся в ходе учебного процесса при реализации структурных элементов Программы (модуль, дисциплина, курс). </w:t>
      </w:r>
    </w:p>
    <w:p w14:paraId="473C9322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Профессиональный модуль (ПМ)</w:t>
      </w:r>
      <w:r w:rsidRPr="00791FBA">
        <w:rPr>
          <w:sz w:val="26"/>
          <w:szCs w:val="26"/>
        </w:rPr>
        <w:t xml:space="preserve"> – структурный элемент Программы, предназначенный для формирования определенных компетенций.</w:t>
      </w:r>
    </w:p>
    <w:p w14:paraId="79E56866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Учебная дисциплина (УД)</w:t>
      </w:r>
      <w:r w:rsidRPr="00791FBA">
        <w:rPr>
          <w:sz w:val="26"/>
          <w:szCs w:val="26"/>
        </w:rPr>
        <w:t xml:space="preserve"> – структурный элемент Программы, предназначенный для формирования знаний и умений в соответствующей сфере профессиональной деятельности.</w:t>
      </w:r>
    </w:p>
    <w:p w14:paraId="70E30438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Междисциплинарный курс (МДК)</w:t>
      </w:r>
      <w:r w:rsidRPr="00791FBA">
        <w:rPr>
          <w:sz w:val="26"/>
          <w:szCs w:val="26"/>
        </w:rPr>
        <w:t xml:space="preserve"> – структурный элемент Программы или программы профессионального модуля, предназначенный для формирования знаний и умений, объединенных по прагматическим основаниям с нарушением академических границ отраслей знаний.</w:t>
      </w:r>
    </w:p>
    <w:p w14:paraId="5025B93A" w14:textId="77777777" w:rsidR="008429FB" w:rsidRPr="00791FBA" w:rsidRDefault="008429FB" w:rsidP="000907F2">
      <w:pPr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 xml:space="preserve">Практика (практическая подготовка) </w:t>
      </w:r>
      <w:r w:rsidRPr="00791FBA">
        <w:rPr>
          <w:sz w:val="26"/>
          <w:szCs w:val="26"/>
        </w:rPr>
        <w:t xml:space="preserve">–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программы. </w:t>
      </w:r>
    </w:p>
    <w:p w14:paraId="523FBAAA" w14:textId="06111FBC" w:rsidR="008429FB" w:rsidRPr="00791FBA" w:rsidRDefault="008429FB" w:rsidP="000907F2">
      <w:pPr>
        <w:spacing w:line="276" w:lineRule="auto"/>
        <w:ind w:firstLine="709"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lastRenderedPageBreak/>
        <w:t>Стажировка</w:t>
      </w:r>
      <w:r w:rsidRPr="00791FBA">
        <w:rPr>
          <w:sz w:val="26"/>
          <w:szCs w:val="26"/>
        </w:rPr>
        <w:t xml:space="preserve"> – </w:t>
      </w:r>
      <w:r w:rsidR="00C64005" w:rsidRPr="00C64005">
        <w:rPr>
          <w:sz w:val="26"/>
          <w:szCs w:val="26"/>
        </w:rPr>
        <w:t>формирование и закрепление полученных в результате теоретической подготовки профессиональных знаний и умений в рамках выполнения практических заданий (функций) на базе профильной компании (организации). Допускается заключение срочных трудовых договоров, предусматривающих прохождение обучающимся оплачиваемой стажировки. Время прохождения стажировки целесообразно учитывать</w:t>
      </w:r>
      <w:r w:rsidR="00206CD1">
        <w:rPr>
          <w:sz w:val="26"/>
          <w:szCs w:val="26"/>
        </w:rPr>
        <w:br/>
      </w:r>
      <w:r w:rsidR="00C64005" w:rsidRPr="00C64005">
        <w:rPr>
          <w:sz w:val="26"/>
          <w:szCs w:val="26"/>
        </w:rPr>
        <w:t>в качестве учебной или производственной практики</w:t>
      </w:r>
      <w:r w:rsidRPr="00791FBA">
        <w:rPr>
          <w:sz w:val="26"/>
          <w:szCs w:val="26"/>
        </w:rPr>
        <w:t>.</w:t>
      </w:r>
    </w:p>
    <w:p w14:paraId="71E8E85E" w14:textId="008FE90E" w:rsidR="008429FB" w:rsidRPr="00791FBA" w:rsidRDefault="008429FB" w:rsidP="000907F2">
      <w:pPr>
        <w:spacing w:line="276" w:lineRule="auto"/>
        <w:ind w:firstLine="709"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Электронное обучение</w:t>
      </w:r>
      <w:r w:rsidRPr="00791FBA">
        <w:rPr>
          <w:sz w:val="26"/>
          <w:szCs w:val="26"/>
        </w:rPr>
        <w:t xml:space="preserve"> –</w:t>
      </w:r>
      <w:r w:rsidR="00206CD1">
        <w:rPr>
          <w:sz w:val="26"/>
          <w:szCs w:val="26"/>
        </w:rPr>
        <w:t xml:space="preserve"> </w:t>
      </w:r>
      <w:r w:rsidRPr="00791FBA">
        <w:rPr>
          <w:sz w:val="26"/>
          <w:szCs w:val="26"/>
        </w:rPr>
        <w:t>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0F274B79" w14:textId="77777777" w:rsidR="008429FB" w:rsidRPr="00791FBA" w:rsidRDefault="008429FB" w:rsidP="000907F2">
      <w:pPr>
        <w:spacing w:line="276" w:lineRule="auto"/>
        <w:ind w:firstLine="709"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Дистанционные образовательные технологии</w:t>
      </w:r>
      <w:r w:rsidRPr="00791FBA">
        <w:rPr>
          <w:sz w:val="26"/>
          <w:szCs w:val="26"/>
        </w:rPr>
        <w:t xml:space="preserve"> – это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14:paraId="71871508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Фонды оценочных средств (ФОС)</w:t>
      </w:r>
      <w:r w:rsidRPr="00791FBA">
        <w:rPr>
          <w:sz w:val="26"/>
          <w:szCs w:val="26"/>
        </w:rPr>
        <w:t xml:space="preserve"> – совокупность оценочных средств, используемых на различных этапах педагогической диагностики.</w:t>
      </w:r>
    </w:p>
    <w:p w14:paraId="663EB6F6" w14:textId="77777777" w:rsidR="008429FB" w:rsidRPr="00791FBA" w:rsidRDefault="008429FB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i/>
          <w:sz w:val="26"/>
          <w:szCs w:val="26"/>
        </w:rPr>
        <w:t>Оценочные средства (ОС)</w:t>
      </w:r>
      <w:r w:rsidRPr="00791FBA">
        <w:rPr>
          <w:sz w:val="26"/>
          <w:szCs w:val="26"/>
        </w:rPr>
        <w:t xml:space="preserve"> – дидактические средства для оценки качества подготовленности обучающихся.</w:t>
      </w:r>
    </w:p>
    <w:p w14:paraId="0EFDDA4E" w14:textId="77777777" w:rsidR="008429FB" w:rsidRPr="00791FBA" w:rsidRDefault="008429FB" w:rsidP="000907F2">
      <w:pPr>
        <w:pStyle w:val="Default"/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 w:rsidRPr="00791FBA">
        <w:rPr>
          <w:rFonts w:eastAsia="Times New Roman"/>
          <w:i/>
          <w:sz w:val="26"/>
          <w:szCs w:val="26"/>
        </w:rPr>
        <w:t>Оценка цифровых компетенций (ассесмент)</w:t>
      </w:r>
      <w:r w:rsidRPr="00791FBA">
        <w:rPr>
          <w:rFonts w:eastAsia="Times New Roman"/>
          <w:sz w:val="26"/>
          <w:szCs w:val="26"/>
        </w:rPr>
        <w:t xml:space="preserve"> – проводимая на платформе Минцифры России оценка уровня сформированности цифровых компетенций, состоящая из трёх этапов:</w:t>
      </w:r>
    </w:p>
    <w:p w14:paraId="3BAC9B22" w14:textId="77777777" w:rsidR="008429FB" w:rsidRPr="00791FBA" w:rsidRDefault="008429FB" w:rsidP="000907F2">
      <w:pPr>
        <w:pStyle w:val="Default"/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 w:rsidRPr="00791FBA">
        <w:rPr>
          <w:rFonts w:eastAsia="Times New Roman"/>
          <w:sz w:val="26"/>
          <w:szCs w:val="26"/>
        </w:rPr>
        <w:t>1) входная оценка – оценка</w:t>
      </w:r>
      <w:r w:rsidRPr="00791FBA">
        <w:rPr>
          <w:sz w:val="26"/>
          <w:szCs w:val="26"/>
        </w:rPr>
        <w:t xml:space="preserve"> входного уровня цифровых компетенций обучающихся, которая проводится на этапе зачисления и начала обучения по Программе</w:t>
      </w:r>
      <w:r w:rsidRPr="00791FBA">
        <w:rPr>
          <w:rFonts w:eastAsia="Times New Roman"/>
          <w:sz w:val="26"/>
          <w:szCs w:val="26"/>
        </w:rPr>
        <w:t>.</w:t>
      </w:r>
    </w:p>
    <w:p w14:paraId="67C8350D" w14:textId="77777777" w:rsidR="008429FB" w:rsidRPr="00791FBA" w:rsidRDefault="008429FB" w:rsidP="000907F2">
      <w:pPr>
        <w:pStyle w:val="Default"/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 w:rsidRPr="00791FBA">
        <w:rPr>
          <w:rFonts w:eastAsia="Times New Roman"/>
          <w:sz w:val="26"/>
          <w:szCs w:val="26"/>
        </w:rPr>
        <w:t>2) промежуточная оценка – это оценка уровня сформированности цифровых компетенций обучающихся, которая проводится в процессе обучения по Программе.</w:t>
      </w:r>
    </w:p>
    <w:p w14:paraId="06A81B6D" w14:textId="77777777" w:rsidR="008429FB" w:rsidRPr="00791FBA" w:rsidRDefault="008429FB" w:rsidP="000907F2">
      <w:pPr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3) итоговая оценка – оценка достижения обучающимися целевого уровня сформированности цифровых компетенций, которая проводится на этапе завершения обучения по Программе.</w:t>
      </w:r>
    </w:p>
    <w:p w14:paraId="2259A999" w14:textId="60A43059" w:rsidR="00203C3D" w:rsidRPr="00791FBA" w:rsidRDefault="00203C3D" w:rsidP="000907F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bookmarkStart w:id="7" w:name="_heading=h.3znysh7" w:colFirst="0" w:colLast="0"/>
      <w:bookmarkStart w:id="8" w:name="_heading=h.2et92p0" w:colFirst="0" w:colLast="0"/>
      <w:bookmarkEnd w:id="7"/>
      <w:bookmarkEnd w:id="8"/>
    </w:p>
    <w:p w14:paraId="5FE6632F" w14:textId="06666C48" w:rsidR="006A49CB" w:rsidRPr="00791FBA" w:rsidRDefault="006A49CB" w:rsidP="000907F2">
      <w:pPr>
        <w:pStyle w:val="2"/>
        <w:spacing w:line="276" w:lineRule="auto"/>
        <w:ind w:firstLine="567"/>
        <w:rPr>
          <w:rFonts w:cs="Times New Roman"/>
          <w:i/>
          <w:sz w:val="26"/>
          <w:szCs w:val="26"/>
        </w:rPr>
      </w:pPr>
      <w:bookmarkStart w:id="9" w:name="_Toc166668868"/>
      <w:r w:rsidRPr="00791FBA">
        <w:rPr>
          <w:rFonts w:cs="Times New Roman"/>
          <w:i/>
          <w:sz w:val="26"/>
          <w:szCs w:val="26"/>
        </w:rPr>
        <w:t>3. Требования к поступающим</w:t>
      </w:r>
      <w:bookmarkEnd w:id="9"/>
      <w:r w:rsidR="005026B0" w:rsidRPr="00791FBA">
        <w:rPr>
          <w:rStyle w:val="aff3"/>
          <w:rFonts w:cs="Times New Roman"/>
          <w:i/>
          <w:sz w:val="26"/>
          <w:szCs w:val="26"/>
        </w:rPr>
        <w:footnoteReference w:id="9"/>
      </w:r>
    </w:p>
    <w:p w14:paraId="4E56E533" w14:textId="716799EE" w:rsidR="008429FB" w:rsidRPr="00791FBA" w:rsidRDefault="008429FB" w:rsidP="000907F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791FBA">
        <w:rPr>
          <w:sz w:val="28"/>
          <w:szCs w:val="28"/>
        </w:rPr>
        <w:t xml:space="preserve">К обучению по Программе допускаются обучающиеся по очной или по очно-заочной форме за счет бюджетных средств или по договорам об оказании платных образовательных услуг, освоившие </w:t>
      </w:r>
      <w:r w:rsidRPr="00791FBA">
        <w:rPr>
          <w:sz w:val="26"/>
          <w:szCs w:val="26"/>
        </w:rPr>
        <w:t>[</w:t>
      </w:r>
      <w:r w:rsidR="0076020D" w:rsidRPr="00791FBA">
        <w:rPr>
          <w:i/>
          <w:sz w:val="26"/>
          <w:szCs w:val="26"/>
        </w:rPr>
        <w:t>указать требования к освоению программы</w:t>
      </w:r>
      <w:r w:rsidR="00734BC3" w:rsidRPr="00791FBA">
        <w:rPr>
          <w:i/>
          <w:sz w:val="26"/>
          <w:szCs w:val="26"/>
        </w:rPr>
        <w:t> / </w:t>
      </w:r>
      <w:r w:rsidR="0076020D" w:rsidRPr="00791FBA">
        <w:rPr>
          <w:i/>
          <w:sz w:val="26"/>
          <w:szCs w:val="26"/>
        </w:rPr>
        <w:t>курса</w:t>
      </w:r>
      <w:r w:rsidR="0076020D" w:rsidRPr="00791FBA">
        <w:rPr>
          <w:rStyle w:val="aff3"/>
          <w:i/>
          <w:sz w:val="26"/>
          <w:szCs w:val="26"/>
        </w:rPr>
        <w:footnoteReference w:id="10"/>
      </w:r>
      <w:r w:rsidR="0076020D" w:rsidRPr="00791FBA">
        <w:rPr>
          <w:i/>
          <w:sz w:val="26"/>
          <w:szCs w:val="26"/>
        </w:rPr>
        <w:t xml:space="preserve"> </w:t>
      </w:r>
      <w:r w:rsidRPr="00791FBA">
        <w:rPr>
          <w:i/>
          <w:sz w:val="26"/>
          <w:szCs w:val="26"/>
        </w:rPr>
        <w:lastRenderedPageBreak/>
        <w:t>в зависимости от отнесения специальностей и направлений подготовки к И</w:t>
      </w:r>
      <w:r w:rsidR="0076020D" w:rsidRPr="00791FBA">
        <w:rPr>
          <w:i/>
          <w:sz w:val="26"/>
          <w:szCs w:val="26"/>
        </w:rPr>
        <w:t>Т-сфере</w:t>
      </w:r>
      <w:r w:rsidRPr="00791FBA">
        <w:rPr>
          <w:sz w:val="26"/>
          <w:szCs w:val="26"/>
        </w:rPr>
        <w:t>]</w:t>
      </w:r>
      <w:r w:rsidR="00206CD1">
        <w:rPr>
          <w:sz w:val="28"/>
          <w:szCs w:val="28"/>
        </w:rPr>
        <w:br/>
      </w:r>
      <w:r w:rsidR="0076020D" w:rsidRPr="00791FBA">
        <w:rPr>
          <w:sz w:val="28"/>
          <w:szCs w:val="28"/>
        </w:rPr>
        <w:t xml:space="preserve">по специальностям и направлениям подготовки </w:t>
      </w:r>
      <w:r w:rsidR="0076020D" w:rsidRPr="00791FBA">
        <w:rPr>
          <w:sz w:val="26"/>
          <w:szCs w:val="26"/>
        </w:rPr>
        <w:t>[</w:t>
      </w:r>
      <w:r w:rsidR="00136C12" w:rsidRPr="00791FBA">
        <w:rPr>
          <w:i/>
          <w:sz w:val="26"/>
          <w:szCs w:val="26"/>
        </w:rPr>
        <w:t>уточнить</w:t>
      </w:r>
      <w:r w:rsidR="0076020D" w:rsidRPr="00791FBA">
        <w:rPr>
          <w:i/>
          <w:sz w:val="26"/>
          <w:szCs w:val="26"/>
        </w:rPr>
        <w:t xml:space="preserve"> в соответствии</w:t>
      </w:r>
      <w:r w:rsidR="00206CD1">
        <w:rPr>
          <w:i/>
          <w:sz w:val="26"/>
          <w:szCs w:val="26"/>
        </w:rPr>
        <w:br/>
      </w:r>
      <w:r w:rsidR="0076020D" w:rsidRPr="00791FBA">
        <w:rPr>
          <w:i/>
          <w:sz w:val="26"/>
          <w:szCs w:val="26"/>
        </w:rPr>
        <w:t>с приведённой в Аннотации отраслевой принадлежности Программы</w:t>
      </w:r>
      <w:r w:rsidR="0076020D" w:rsidRPr="00791FBA">
        <w:rPr>
          <w:sz w:val="26"/>
          <w:szCs w:val="26"/>
        </w:rPr>
        <w:t>].</w:t>
      </w:r>
    </w:p>
    <w:p w14:paraId="0DA5B833" w14:textId="4BEF4425" w:rsidR="00734BC3" w:rsidRPr="00791FBA" w:rsidRDefault="004B0C7B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 xml:space="preserve">Если Программа предусматривает профессиональную переподготовку </w:t>
      </w:r>
      <w:r w:rsidR="00EC67A2" w:rsidRPr="00791FBA">
        <w:rPr>
          <w:i/>
          <w:sz w:val="26"/>
          <w:szCs w:val="26"/>
        </w:rPr>
        <w:t>разных</w:t>
      </w:r>
      <w:r w:rsidRPr="00791FBA">
        <w:rPr>
          <w:i/>
          <w:sz w:val="26"/>
          <w:szCs w:val="26"/>
        </w:rPr>
        <w:t xml:space="preserve"> целевых групп и реализацию соответствующих для каждой группы образовательных траекторий, Требования к поступающим рекомендуется декомпозировать. </w:t>
      </w:r>
    </w:p>
    <w:p w14:paraId="1BC39660" w14:textId="0C0096CC" w:rsidR="008429FB" w:rsidRPr="00791FBA" w:rsidRDefault="004B0C7B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i/>
          <w:sz w:val="26"/>
          <w:szCs w:val="26"/>
          <w:u w:val="single"/>
        </w:rPr>
        <w:t>Например</w:t>
      </w:r>
      <w:r w:rsidRPr="00791FBA">
        <w:rPr>
          <w:i/>
          <w:sz w:val="26"/>
          <w:szCs w:val="26"/>
        </w:rPr>
        <w:t>:</w:t>
      </w:r>
    </w:p>
    <w:p w14:paraId="5959D4A2" w14:textId="58CE9EEE" w:rsidR="004B0C7B" w:rsidRPr="00791FBA" w:rsidRDefault="00136C12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i/>
          <w:sz w:val="26"/>
          <w:szCs w:val="26"/>
        </w:rPr>
        <w:t>«</w:t>
      </w:r>
      <w:r w:rsidR="004B0C7B" w:rsidRPr="00791FBA">
        <w:rPr>
          <w:i/>
          <w:sz w:val="26"/>
          <w:szCs w:val="26"/>
        </w:rPr>
        <w:t>К обучению по Программе допускаются обучающиеся по очной или по очно-заочной форме за счет бюджетных средств или по договорам об оказании платных образовательных услуг, освоившие</w:t>
      </w:r>
      <w:r w:rsidRPr="00791FBA">
        <w:rPr>
          <w:i/>
          <w:sz w:val="26"/>
          <w:szCs w:val="26"/>
        </w:rPr>
        <w:t xml:space="preserve"> программы</w:t>
      </w:r>
      <w:r w:rsidR="004B0C7B" w:rsidRPr="00791FBA">
        <w:rPr>
          <w:i/>
          <w:sz w:val="26"/>
          <w:szCs w:val="26"/>
        </w:rPr>
        <w:t xml:space="preserve">: </w:t>
      </w:r>
    </w:p>
    <w:p w14:paraId="4E5DF33D" w14:textId="0602B909" w:rsidR="00136C12" w:rsidRPr="00791FBA" w:rsidRDefault="00136C12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  <w:u w:val="single"/>
        </w:rPr>
      </w:pPr>
      <w:r w:rsidRPr="00791FBA">
        <w:rPr>
          <w:i/>
          <w:sz w:val="26"/>
          <w:szCs w:val="26"/>
          <w:u w:val="single"/>
        </w:rPr>
        <w:t xml:space="preserve">Вариант </w:t>
      </w:r>
      <w:r w:rsidR="00C3795A" w:rsidRPr="00791FBA">
        <w:rPr>
          <w:i/>
          <w:sz w:val="26"/>
          <w:szCs w:val="26"/>
          <w:u w:val="single"/>
        </w:rPr>
        <w:t>А</w:t>
      </w:r>
      <w:r w:rsidRPr="00791FBA">
        <w:rPr>
          <w:i/>
          <w:sz w:val="26"/>
          <w:szCs w:val="26"/>
          <w:u w:val="single"/>
        </w:rPr>
        <w:t>.</w:t>
      </w:r>
    </w:p>
    <w:p w14:paraId="2FFA6ECD" w14:textId="24D707F3" w:rsidR="004B0C7B" w:rsidRPr="00791FBA" w:rsidRDefault="00136C12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i/>
          <w:sz w:val="26"/>
          <w:szCs w:val="26"/>
        </w:rPr>
        <w:t>1.</w:t>
      </w:r>
      <w:r w:rsidR="0007555D" w:rsidRPr="00791FBA">
        <w:rPr>
          <w:i/>
          <w:sz w:val="26"/>
          <w:szCs w:val="26"/>
        </w:rPr>
        <w:t> </w:t>
      </w:r>
      <w:r w:rsidR="004B0C7B" w:rsidRPr="00791FBA">
        <w:rPr>
          <w:i/>
          <w:sz w:val="26"/>
          <w:szCs w:val="26"/>
        </w:rPr>
        <w:t xml:space="preserve">специалитета в объеме не менее 1 </w:t>
      </w:r>
      <w:r w:rsidR="00C347B3">
        <w:rPr>
          <w:i/>
          <w:sz w:val="26"/>
          <w:szCs w:val="26"/>
        </w:rPr>
        <w:t xml:space="preserve">курса </w:t>
      </w:r>
      <w:r w:rsidR="004B0C7B" w:rsidRPr="00791FBA">
        <w:rPr>
          <w:i/>
          <w:sz w:val="26"/>
          <w:szCs w:val="26"/>
        </w:rPr>
        <w:t xml:space="preserve">(специалисты </w:t>
      </w:r>
      <w:r w:rsidR="004F41F7" w:rsidRPr="00791FBA">
        <w:rPr>
          <w:i/>
          <w:sz w:val="26"/>
          <w:szCs w:val="26"/>
        </w:rPr>
        <w:t>2</w:t>
      </w:r>
      <w:r w:rsidR="004B0C7B" w:rsidRPr="00791FBA">
        <w:rPr>
          <w:i/>
          <w:sz w:val="26"/>
          <w:szCs w:val="26"/>
        </w:rPr>
        <w:t xml:space="preserve"> курса) по направлению Биоинженерия и биоинформатика</w:t>
      </w:r>
      <w:r w:rsidRPr="00791FBA">
        <w:rPr>
          <w:i/>
          <w:sz w:val="26"/>
          <w:szCs w:val="26"/>
        </w:rPr>
        <w:t xml:space="preserve"> </w:t>
      </w:r>
      <w:r w:rsidRPr="00791FBA">
        <w:rPr>
          <w:sz w:val="26"/>
          <w:szCs w:val="26"/>
        </w:rPr>
        <w:t xml:space="preserve">– </w:t>
      </w:r>
      <w:r w:rsidR="004B0C7B" w:rsidRPr="00791FBA">
        <w:rPr>
          <w:i/>
          <w:sz w:val="26"/>
          <w:szCs w:val="26"/>
        </w:rPr>
        <w:t>целевая группа 1 (ЦГ1),</w:t>
      </w:r>
    </w:p>
    <w:p w14:paraId="4CB63095" w14:textId="524D639D" w:rsidR="00136C12" w:rsidRPr="00791FBA" w:rsidRDefault="00136C12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i/>
          <w:sz w:val="26"/>
          <w:szCs w:val="26"/>
        </w:rPr>
        <w:t>2.</w:t>
      </w:r>
      <w:r w:rsidR="00C347B3">
        <w:rPr>
          <w:i/>
          <w:sz w:val="26"/>
          <w:szCs w:val="26"/>
        </w:rPr>
        <w:t> </w:t>
      </w:r>
      <w:r w:rsidR="004B0C7B" w:rsidRPr="00791FBA">
        <w:rPr>
          <w:i/>
          <w:sz w:val="26"/>
          <w:szCs w:val="26"/>
        </w:rPr>
        <w:t xml:space="preserve">магистратуры (магистры) </w:t>
      </w:r>
      <w:r w:rsidRPr="00791FBA">
        <w:rPr>
          <w:i/>
          <w:sz w:val="26"/>
          <w:szCs w:val="26"/>
        </w:rPr>
        <w:t>по направлени</w:t>
      </w:r>
      <w:r w:rsidR="00C347B3">
        <w:rPr>
          <w:i/>
          <w:sz w:val="26"/>
          <w:szCs w:val="26"/>
        </w:rPr>
        <w:t xml:space="preserve">ю </w:t>
      </w:r>
      <w:r w:rsidRPr="00791FBA">
        <w:rPr>
          <w:i/>
          <w:sz w:val="26"/>
          <w:szCs w:val="26"/>
        </w:rPr>
        <w:t xml:space="preserve">Промышленная фармация </w:t>
      </w:r>
      <w:r w:rsidRPr="00791FBA">
        <w:rPr>
          <w:sz w:val="26"/>
          <w:szCs w:val="26"/>
        </w:rPr>
        <w:t xml:space="preserve">– </w:t>
      </w:r>
      <w:r w:rsidRPr="00791FBA">
        <w:rPr>
          <w:i/>
          <w:sz w:val="26"/>
          <w:szCs w:val="26"/>
        </w:rPr>
        <w:t>целевая группа 2 (ЦГ2)</w:t>
      </w:r>
      <w:r w:rsidR="00C347B3">
        <w:rPr>
          <w:i/>
          <w:sz w:val="26"/>
          <w:szCs w:val="26"/>
        </w:rPr>
        <w:t>.</w:t>
      </w:r>
      <w:r w:rsidRPr="00791FBA">
        <w:rPr>
          <w:i/>
          <w:sz w:val="26"/>
          <w:szCs w:val="26"/>
        </w:rPr>
        <w:t>»</w:t>
      </w:r>
    </w:p>
    <w:p w14:paraId="3BA26F90" w14:textId="4479A871" w:rsidR="00136C12" w:rsidRPr="00791FBA" w:rsidRDefault="00136C12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  <w:u w:val="single"/>
        </w:rPr>
      </w:pPr>
      <w:r w:rsidRPr="00791FBA">
        <w:rPr>
          <w:i/>
          <w:sz w:val="26"/>
          <w:szCs w:val="26"/>
          <w:u w:val="single"/>
        </w:rPr>
        <w:t xml:space="preserve">Вариант </w:t>
      </w:r>
      <w:r w:rsidR="00C3795A" w:rsidRPr="00791FBA">
        <w:rPr>
          <w:i/>
          <w:sz w:val="26"/>
          <w:szCs w:val="26"/>
          <w:u w:val="single"/>
        </w:rPr>
        <w:t>Б</w:t>
      </w:r>
      <w:r w:rsidRPr="00791FBA">
        <w:rPr>
          <w:i/>
          <w:sz w:val="26"/>
          <w:szCs w:val="26"/>
          <w:u w:val="single"/>
        </w:rPr>
        <w:t xml:space="preserve">. </w:t>
      </w:r>
    </w:p>
    <w:p w14:paraId="20B2BA5F" w14:textId="67A6A2C5" w:rsidR="00136C12" w:rsidRPr="00791FBA" w:rsidRDefault="00C3795A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i/>
          <w:sz w:val="26"/>
          <w:szCs w:val="26"/>
        </w:rPr>
        <w:t>1. </w:t>
      </w:r>
      <w:r w:rsidR="00136C12" w:rsidRPr="00791FBA">
        <w:rPr>
          <w:i/>
          <w:sz w:val="26"/>
          <w:szCs w:val="26"/>
        </w:rPr>
        <w:t>бакалавриата в объеме не менее 1 курса (бакалавры 2 курса) по специальностям и направления</w:t>
      </w:r>
      <w:r w:rsidRPr="00791FBA">
        <w:rPr>
          <w:i/>
          <w:sz w:val="26"/>
          <w:szCs w:val="26"/>
        </w:rPr>
        <w:t>м</w:t>
      </w:r>
      <w:r w:rsidR="00136C12" w:rsidRPr="00791FBA">
        <w:rPr>
          <w:i/>
          <w:sz w:val="26"/>
          <w:szCs w:val="26"/>
        </w:rPr>
        <w:t xml:space="preserve"> подготовки, отнесённым к ИТ-сфере</w:t>
      </w:r>
      <w:r w:rsidR="00C347B3">
        <w:rPr>
          <w:i/>
          <w:sz w:val="26"/>
          <w:szCs w:val="26"/>
        </w:rPr>
        <w:t xml:space="preserve"> </w:t>
      </w:r>
      <w:r w:rsidR="00C347B3" w:rsidRPr="00C347B3">
        <w:rPr>
          <w:i/>
          <w:sz w:val="26"/>
          <w:szCs w:val="26"/>
        </w:rPr>
        <w:t>[</w:t>
      </w:r>
      <w:r w:rsidR="00C347B3">
        <w:rPr>
          <w:i/>
          <w:sz w:val="26"/>
          <w:szCs w:val="26"/>
        </w:rPr>
        <w:t>при необходимости указать наименование (наименования) направлений</w:t>
      </w:r>
      <w:r w:rsidR="00C347B3" w:rsidRPr="00C347B3">
        <w:rPr>
          <w:i/>
          <w:sz w:val="26"/>
          <w:szCs w:val="26"/>
        </w:rPr>
        <w:t>]</w:t>
      </w:r>
      <w:r w:rsidR="00136C12" w:rsidRPr="00791FBA">
        <w:rPr>
          <w:i/>
          <w:sz w:val="26"/>
          <w:szCs w:val="26"/>
        </w:rPr>
        <w:t>, – целевая группа 1 (ЦГ1)</w:t>
      </w:r>
      <w:r w:rsidRPr="00791FBA">
        <w:rPr>
          <w:i/>
          <w:sz w:val="26"/>
          <w:szCs w:val="26"/>
        </w:rPr>
        <w:t>,</w:t>
      </w:r>
    </w:p>
    <w:p w14:paraId="02F7A232" w14:textId="254960C9" w:rsidR="004B0C7B" w:rsidRPr="00791FBA" w:rsidRDefault="00C3795A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i/>
          <w:sz w:val="26"/>
          <w:szCs w:val="26"/>
        </w:rPr>
        <w:t>2. программы бакалавриата в объеме не менее 1 курса (бакалавры 2 курса)</w:t>
      </w:r>
      <w:r w:rsidR="00206CD1">
        <w:rPr>
          <w:i/>
          <w:sz w:val="26"/>
          <w:szCs w:val="26"/>
        </w:rPr>
        <w:br/>
      </w:r>
      <w:r w:rsidRPr="00791FBA">
        <w:rPr>
          <w:i/>
          <w:sz w:val="26"/>
          <w:szCs w:val="26"/>
        </w:rPr>
        <w:t>и программы магистратуры (магистры) по специальностям и направлениям подготовки</w:t>
      </w:r>
      <w:r w:rsidR="00C347B3">
        <w:rPr>
          <w:i/>
          <w:sz w:val="26"/>
          <w:szCs w:val="26"/>
        </w:rPr>
        <w:t xml:space="preserve"> </w:t>
      </w:r>
      <w:r w:rsidR="00C347B3" w:rsidRPr="00C347B3">
        <w:rPr>
          <w:i/>
          <w:sz w:val="26"/>
          <w:szCs w:val="26"/>
        </w:rPr>
        <w:t>[</w:t>
      </w:r>
      <w:r w:rsidR="00C347B3">
        <w:rPr>
          <w:i/>
          <w:sz w:val="26"/>
          <w:szCs w:val="26"/>
        </w:rPr>
        <w:t>при необходимости указать наименование (наименования) направлений</w:t>
      </w:r>
      <w:r w:rsidR="00C347B3" w:rsidRPr="00C347B3">
        <w:rPr>
          <w:i/>
          <w:sz w:val="26"/>
          <w:szCs w:val="26"/>
        </w:rPr>
        <w:t>]</w:t>
      </w:r>
      <w:r w:rsidRPr="00791FBA">
        <w:rPr>
          <w:i/>
          <w:sz w:val="26"/>
          <w:szCs w:val="26"/>
        </w:rPr>
        <w:t>, не отнесённым</w:t>
      </w:r>
      <w:r w:rsidR="00206CD1">
        <w:rPr>
          <w:i/>
          <w:sz w:val="26"/>
          <w:szCs w:val="26"/>
        </w:rPr>
        <w:br/>
      </w:r>
      <w:r w:rsidRPr="00791FBA">
        <w:rPr>
          <w:i/>
          <w:sz w:val="26"/>
          <w:szCs w:val="26"/>
        </w:rPr>
        <w:t>к ИТ-сфере, – целевая группа 2 (ЦГ2).»</w:t>
      </w:r>
      <w:r w:rsidR="00136C12" w:rsidRPr="00791FBA">
        <w:rPr>
          <w:sz w:val="26"/>
          <w:szCs w:val="26"/>
        </w:rPr>
        <w:t>]</w:t>
      </w:r>
    </w:p>
    <w:p w14:paraId="6896CF0C" w14:textId="77777777" w:rsidR="00224696" w:rsidRPr="00791FBA" w:rsidRDefault="00224696" w:rsidP="000907F2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</w:p>
    <w:p w14:paraId="6F03CB54" w14:textId="75E620A7" w:rsidR="00C3795A" w:rsidRPr="00791FBA" w:rsidRDefault="00C3795A" w:rsidP="000907F2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bCs/>
          <w:i/>
          <w:iCs/>
          <w:sz w:val="26"/>
          <w:szCs w:val="26"/>
        </w:rPr>
        <w:t>4. Квалификационная характеристика выпускника</w:t>
      </w:r>
      <w:r w:rsidRPr="00791FBA">
        <w:rPr>
          <w:rStyle w:val="aff3"/>
          <w:b/>
          <w:i/>
          <w:sz w:val="26"/>
          <w:szCs w:val="26"/>
        </w:rPr>
        <w:footnoteReference w:id="11"/>
      </w:r>
    </w:p>
    <w:p w14:paraId="13CEFC71" w14:textId="50072030" w:rsidR="000A584F" w:rsidRPr="00791FBA" w:rsidRDefault="000A584F" w:rsidP="000A584F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Выпускникам Программы присваивается дополнительная ИТ-квалификация в области [</w:t>
      </w:r>
      <w:r w:rsidRPr="00791FBA">
        <w:rPr>
          <w:i/>
          <w:sz w:val="26"/>
          <w:szCs w:val="26"/>
        </w:rPr>
        <w:t>выбрать нужное: создания алгоритмов и компьютерных программ, пригодных для практического применения / формирования навыков использования и формирования цифровых компетенций, необходимых для выполнения нового вида профессиональной деятельности</w:t>
      </w:r>
      <w:r w:rsidRPr="00791FBA">
        <w:rPr>
          <w:sz w:val="26"/>
          <w:szCs w:val="26"/>
        </w:rPr>
        <w:t>].</w:t>
      </w:r>
    </w:p>
    <w:p w14:paraId="08CF1E3F" w14:textId="0ABE5E66" w:rsidR="00C3795A" w:rsidRPr="00791FBA" w:rsidRDefault="00C3795A" w:rsidP="000A584F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Выпускник </w:t>
      </w:r>
      <w:r w:rsidR="00DF1BA0" w:rsidRPr="00791FBA">
        <w:rPr>
          <w:sz w:val="26"/>
          <w:szCs w:val="26"/>
        </w:rPr>
        <w:t xml:space="preserve">Программы будет </w:t>
      </w:r>
      <w:r w:rsidRPr="00791FBA">
        <w:rPr>
          <w:sz w:val="26"/>
          <w:szCs w:val="26"/>
        </w:rPr>
        <w:t xml:space="preserve">готов к </w:t>
      </w:r>
      <w:r w:rsidR="000A584F" w:rsidRPr="00791FBA">
        <w:rPr>
          <w:sz w:val="26"/>
          <w:szCs w:val="26"/>
        </w:rPr>
        <w:t>выполнению трудовой</w:t>
      </w:r>
      <w:r w:rsidRPr="00791FBA">
        <w:rPr>
          <w:sz w:val="26"/>
          <w:szCs w:val="26"/>
        </w:rPr>
        <w:t xml:space="preserve"> деятельности</w:t>
      </w:r>
      <w:r w:rsidR="000A584F" w:rsidRPr="00791FBA">
        <w:rPr>
          <w:sz w:val="26"/>
          <w:szCs w:val="26"/>
        </w:rPr>
        <w:t xml:space="preserve"> </w:t>
      </w:r>
      <w:r w:rsidRPr="00791FBA">
        <w:rPr>
          <w:sz w:val="26"/>
          <w:szCs w:val="26"/>
        </w:rPr>
        <w:t>[</w:t>
      </w:r>
      <w:r w:rsidR="00203C3D" w:rsidRPr="00791FBA">
        <w:rPr>
          <w:i/>
          <w:sz w:val="26"/>
          <w:szCs w:val="26"/>
        </w:rPr>
        <w:t xml:space="preserve">указать область и вид профессиональной деятельности в соответствии с ОКВЭД или действующими профессиональными стандартами либо </w:t>
      </w:r>
      <w:r w:rsidRPr="00791FBA">
        <w:rPr>
          <w:i/>
          <w:sz w:val="26"/>
          <w:szCs w:val="26"/>
        </w:rPr>
        <w:t>обобщенное описание профессиональной (трудовой) деятельности</w:t>
      </w:r>
      <w:r w:rsidRPr="00791FBA">
        <w:rPr>
          <w:sz w:val="26"/>
          <w:szCs w:val="26"/>
        </w:rPr>
        <w:t>] в качестве [</w:t>
      </w:r>
      <w:r w:rsidRPr="00791FBA">
        <w:rPr>
          <w:i/>
          <w:sz w:val="26"/>
          <w:szCs w:val="26"/>
        </w:rPr>
        <w:t xml:space="preserve">наименование должностной </w:t>
      </w:r>
      <w:r w:rsidR="0007555D" w:rsidRPr="00791FBA">
        <w:rPr>
          <w:i/>
          <w:sz w:val="26"/>
          <w:szCs w:val="26"/>
        </w:rPr>
        <w:t>/</w:t>
      </w:r>
      <w:r w:rsidRPr="00791FBA">
        <w:rPr>
          <w:i/>
          <w:sz w:val="26"/>
          <w:szCs w:val="26"/>
        </w:rPr>
        <w:t xml:space="preserve"> профессиональной позиции</w:t>
      </w:r>
      <w:r w:rsidR="0007555D" w:rsidRPr="00791FBA">
        <w:rPr>
          <w:i/>
          <w:sz w:val="26"/>
          <w:szCs w:val="26"/>
        </w:rPr>
        <w:t xml:space="preserve"> или наименование</w:t>
      </w:r>
      <w:r w:rsidRPr="00791FBA">
        <w:rPr>
          <w:i/>
          <w:sz w:val="26"/>
          <w:szCs w:val="26"/>
        </w:rPr>
        <w:t xml:space="preserve"> трудовой функции </w:t>
      </w:r>
      <w:r w:rsidR="0007555D" w:rsidRPr="00791FBA">
        <w:rPr>
          <w:i/>
          <w:sz w:val="26"/>
          <w:szCs w:val="26"/>
        </w:rPr>
        <w:t>(функций)</w:t>
      </w:r>
      <w:r w:rsidR="00203C3D" w:rsidRPr="00791FBA">
        <w:rPr>
          <w:i/>
          <w:sz w:val="26"/>
          <w:szCs w:val="26"/>
        </w:rPr>
        <w:t xml:space="preserve">, </w:t>
      </w:r>
      <w:r w:rsidR="005401D7" w:rsidRPr="00791FBA">
        <w:rPr>
          <w:i/>
          <w:sz w:val="26"/>
          <w:szCs w:val="26"/>
        </w:rPr>
        <w:t>действий</w:t>
      </w:r>
      <w:r w:rsidR="0007555D" w:rsidRPr="00791FBA">
        <w:rPr>
          <w:i/>
          <w:sz w:val="26"/>
          <w:szCs w:val="26"/>
        </w:rPr>
        <w:t xml:space="preserve">, </w:t>
      </w:r>
      <w:r w:rsidRPr="00791FBA">
        <w:rPr>
          <w:i/>
          <w:sz w:val="26"/>
          <w:szCs w:val="26"/>
        </w:rPr>
        <w:t xml:space="preserve">или указание на </w:t>
      </w:r>
      <w:r w:rsidR="0007555D" w:rsidRPr="00791FBA">
        <w:rPr>
          <w:i/>
          <w:sz w:val="26"/>
          <w:szCs w:val="26"/>
        </w:rPr>
        <w:t>иные</w:t>
      </w:r>
      <w:r w:rsidRPr="00791FBA">
        <w:rPr>
          <w:i/>
          <w:sz w:val="26"/>
          <w:szCs w:val="26"/>
        </w:rPr>
        <w:t xml:space="preserve"> условия (контекст) профессиональной деятельности</w:t>
      </w:r>
      <w:r w:rsidRPr="00791FBA">
        <w:rPr>
          <w:sz w:val="26"/>
          <w:szCs w:val="26"/>
        </w:rPr>
        <w:t>].</w:t>
      </w:r>
    </w:p>
    <w:p w14:paraId="0CC81455" w14:textId="77777777" w:rsidR="00C3795A" w:rsidRPr="00791FBA" w:rsidRDefault="00C3795A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Квалификационный уровень по национальной рамке квалификаций: [</w:t>
      </w:r>
      <w:r w:rsidRPr="00791FBA">
        <w:rPr>
          <w:i/>
          <w:sz w:val="26"/>
          <w:szCs w:val="26"/>
        </w:rPr>
        <w:t>указывается цифрой</w:t>
      </w:r>
      <w:r w:rsidRPr="00791FBA">
        <w:rPr>
          <w:sz w:val="26"/>
          <w:szCs w:val="26"/>
        </w:rPr>
        <w:t>].</w:t>
      </w:r>
    </w:p>
    <w:p w14:paraId="55A83D69" w14:textId="10CEC7F7" w:rsidR="006A49CB" w:rsidRPr="00791FBA" w:rsidRDefault="006A49CB" w:rsidP="00734BC3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</w:p>
    <w:p w14:paraId="405A9B57" w14:textId="77777777" w:rsidR="00734BC3" w:rsidRPr="00791FBA" w:rsidRDefault="00734BC3" w:rsidP="00734BC3">
      <w:pPr>
        <w:widowControl w:val="0"/>
        <w:spacing w:line="276" w:lineRule="auto"/>
        <w:ind w:firstLine="540"/>
        <w:jc w:val="both"/>
        <w:rPr>
          <w:sz w:val="26"/>
          <w:szCs w:val="26"/>
        </w:rPr>
        <w:sectPr w:rsidR="00734BC3" w:rsidRPr="00791FBA" w:rsidSect="00206CD1">
          <w:headerReference w:type="default" r:id="rId9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bookmarkStart w:id="10" w:name="_heading=h.tyjcwt" w:colFirst="0" w:colLast="0"/>
      <w:bookmarkStart w:id="11" w:name="_heading=h.3dy6vkm" w:colFirst="0" w:colLast="0"/>
      <w:bookmarkStart w:id="12" w:name="_heading=h.1t3h5sf" w:colFirst="0" w:colLast="0"/>
      <w:bookmarkEnd w:id="10"/>
      <w:bookmarkEnd w:id="11"/>
      <w:bookmarkEnd w:id="12"/>
    </w:p>
    <w:p w14:paraId="7475D5DB" w14:textId="62F9C6E4" w:rsidR="00A87203" w:rsidRPr="00791FBA" w:rsidRDefault="00EC67A2" w:rsidP="000907F2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_Toc166668869"/>
      <w:r w:rsidRPr="00791FBA">
        <w:rPr>
          <w:rFonts w:ascii="Times New Roman" w:hAnsi="Times New Roman" w:cs="Times New Roman"/>
          <w:color w:val="auto"/>
          <w:sz w:val="26"/>
          <w:szCs w:val="26"/>
        </w:rPr>
        <w:lastRenderedPageBreak/>
        <w:t>II. Планируемые результаты обучения</w:t>
      </w:r>
      <w:r w:rsidR="004D24A7" w:rsidRPr="00791FBA">
        <w:rPr>
          <w:rFonts w:ascii="Times New Roman" w:hAnsi="Times New Roman" w:cs="Times New Roman"/>
          <w:color w:val="auto"/>
          <w:sz w:val="26"/>
          <w:szCs w:val="26"/>
        </w:rPr>
        <w:t xml:space="preserve"> и структура Программы</w:t>
      </w:r>
      <w:r w:rsidR="00151905" w:rsidRPr="00791FBA">
        <w:rPr>
          <w:rFonts w:ascii="Times New Roman" w:hAnsi="Times New Roman" w:cs="Times New Roman"/>
          <w:color w:val="auto"/>
          <w:vertAlign w:val="superscript"/>
        </w:rPr>
        <w:footnoteReference w:id="12"/>
      </w:r>
      <w:bookmarkEnd w:id="13"/>
    </w:p>
    <w:p w14:paraId="3C54B0CA" w14:textId="78D64247" w:rsidR="00D27B74" w:rsidRPr="00791FBA" w:rsidRDefault="00D27B74" w:rsidP="000907F2">
      <w:pPr>
        <w:widowControl w:val="0"/>
        <w:spacing w:line="276" w:lineRule="auto"/>
        <w:ind w:firstLine="540"/>
        <w:jc w:val="both"/>
        <w:rPr>
          <w:i/>
          <w:sz w:val="26"/>
          <w:szCs w:val="26"/>
        </w:rPr>
      </w:pPr>
      <w:r w:rsidRPr="00791FBA">
        <w:rPr>
          <w:sz w:val="26"/>
          <w:szCs w:val="26"/>
        </w:rPr>
        <w:t>Получение дополнительной ИТ-квалификации [</w:t>
      </w:r>
      <w:r w:rsidRPr="00791FBA">
        <w:rPr>
          <w:i/>
          <w:sz w:val="26"/>
          <w:szCs w:val="26"/>
        </w:rPr>
        <w:t xml:space="preserve">указывается дополнительная квалификация для целевой группы </w:t>
      </w:r>
      <w:r w:rsidR="00734BC3" w:rsidRPr="00791FBA">
        <w:rPr>
          <w:i/>
          <w:sz w:val="26"/>
          <w:szCs w:val="26"/>
        </w:rPr>
        <w:t xml:space="preserve">(групп) </w:t>
      </w:r>
      <w:r w:rsidRPr="00791FBA">
        <w:rPr>
          <w:i/>
          <w:sz w:val="26"/>
          <w:szCs w:val="26"/>
        </w:rPr>
        <w:t>обучающихся</w:t>
      </w:r>
      <w:r w:rsidR="000907F2" w:rsidRPr="00791FBA">
        <w:rPr>
          <w:i/>
          <w:sz w:val="26"/>
          <w:szCs w:val="26"/>
        </w:rPr>
        <w:t xml:space="preserve"> </w:t>
      </w:r>
      <w:r w:rsidR="00734BC3" w:rsidRPr="00791FBA">
        <w:rPr>
          <w:i/>
          <w:sz w:val="26"/>
          <w:szCs w:val="26"/>
        </w:rPr>
        <w:t>(</w:t>
      </w:r>
      <w:r w:rsidR="000907F2" w:rsidRPr="00791FBA">
        <w:rPr>
          <w:i/>
          <w:sz w:val="26"/>
          <w:szCs w:val="26"/>
        </w:rPr>
        <w:t xml:space="preserve">как </w:t>
      </w:r>
      <w:r w:rsidR="00734BC3" w:rsidRPr="00791FBA">
        <w:rPr>
          <w:i/>
          <w:sz w:val="26"/>
          <w:szCs w:val="26"/>
        </w:rPr>
        <w:t xml:space="preserve">указаны </w:t>
      </w:r>
      <w:r w:rsidR="000907F2" w:rsidRPr="00791FBA">
        <w:rPr>
          <w:i/>
          <w:sz w:val="26"/>
          <w:szCs w:val="26"/>
        </w:rPr>
        <w:t>в Аннотации</w:t>
      </w:r>
      <w:r w:rsidR="00734BC3" w:rsidRPr="00791FBA">
        <w:rPr>
          <w:i/>
          <w:sz w:val="26"/>
          <w:szCs w:val="26"/>
        </w:rPr>
        <w:t>)</w:t>
      </w:r>
      <w:r w:rsidRPr="00791FBA">
        <w:rPr>
          <w:sz w:val="26"/>
          <w:szCs w:val="26"/>
        </w:rPr>
        <w:t xml:space="preserve">] обеспечивается формированием </w:t>
      </w:r>
      <w:r w:rsidR="00734BC3" w:rsidRPr="00791FBA">
        <w:rPr>
          <w:sz w:val="26"/>
          <w:szCs w:val="26"/>
        </w:rPr>
        <w:t xml:space="preserve">приведённых в таблице </w:t>
      </w:r>
      <w:r w:rsidRPr="00791FBA">
        <w:rPr>
          <w:sz w:val="26"/>
          <w:szCs w:val="26"/>
        </w:rPr>
        <w:t>цифровых компетенций</w:t>
      </w:r>
      <w:r w:rsidR="000907F2" w:rsidRPr="00791FBA">
        <w:rPr>
          <w:sz w:val="26"/>
          <w:szCs w:val="26"/>
        </w:rPr>
        <w:t>:</w:t>
      </w:r>
    </w:p>
    <w:p w14:paraId="710D686D" w14:textId="77777777" w:rsidR="00D27B74" w:rsidRPr="00791FBA" w:rsidRDefault="00D27B74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9"/>
        <w:gridCol w:w="2409"/>
        <w:gridCol w:w="1984"/>
        <w:gridCol w:w="2410"/>
        <w:gridCol w:w="2267"/>
        <w:gridCol w:w="2411"/>
      </w:tblGrid>
      <w:tr w:rsidR="00734BC3" w:rsidRPr="00791FBA" w14:paraId="510FE94A" w14:textId="77777777" w:rsidTr="00206CD1">
        <w:trPr>
          <w:tblHeader/>
        </w:trPr>
        <w:tc>
          <w:tcPr>
            <w:tcW w:w="1843" w:type="dxa"/>
            <w:vMerge w:val="restart"/>
            <w:shd w:val="clear" w:color="auto" w:fill="F2F2F2"/>
            <w:vAlign w:val="center"/>
          </w:tcPr>
          <w:p w14:paraId="377452CF" w14:textId="0F37BFD9" w:rsidR="00734BC3" w:rsidRPr="00791FBA" w:rsidRDefault="00734BC3" w:rsidP="00090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Наименование сферы</w:t>
            </w:r>
          </w:p>
        </w:tc>
        <w:tc>
          <w:tcPr>
            <w:tcW w:w="2269" w:type="dxa"/>
            <w:vMerge w:val="restart"/>
            <w:shd w:val="clear" w:color="auto" w:fill="F2F2F2"/>
            <w:vAlign w:val="center"/>
          </w:tcPr>
          <w:p w14:paraId="5484520A" w14:textId="16759225" w:rsidR="00734BC3" w:rsidRPr="00791FBA" w:rsidRDefault="00734BC3" w:rsidP="00090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18"/>
                <w:szCs w:val="18"/>
              </w:rPr>
              <w:t>ID</w:t>
            </w:r>
            <w:r w:rsidRPr="00791FBA">
              <w:rPr>
                <w:b/>
                <w:color w:val="000000"/>
                <w:sz w:val="20"/>
                <w:szCs w:val="20"/>
              </w:rPr>
              <w:t xml:space="preserve"> и наименование компетенции</w:t>
            </w:r>
          </w:p>
        </w:tc>
        <w:tc>
          <w:tcPr>
            <w:tcW w:w="2409" w:type="dxa"/>
            <w:vMerge w:val="restart"/>
            <w:shd w:val="clear" w:color="auto" w:fill="F2F2F2"/>
            <w:vAlign w:val="center"/>
          </w:tcPr>
          <w:p w14:paraId="734C31A1" w14:textId="7C243F9D" w:rsidR="00734BC3" w:rsidRPr="00791FBA" w:rsidRDefault="00734BC3" w:rsidP="000907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Инструменты профессиональной деятельности</w:t>
            </w:r>
          </w:p>
        </w:tc>
        <w:tc>
          <w:tcPr>
            <w:tcW w:w="9072" w:type="dxa"/>
            <w:gridSpan w:val="4"/>
            <w:shd w:val="clear" w:color="auto" w:fill="F2F2F2"/>
            <w:vAlign w:val="center"/>
          </w:tcPr>
          <w:p w14:paraId="4D18F230" w14:textId="2AE10DE6" w:rsidR="00734BC3" w:rsidRPr="00791FBA" w:rsidRDefault="00734BC3" w:rsidP="00090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Целевой уровень формирования компетенций в Программе</w:t>
            </w:r>
          </w:p>
        </w:tc>
      </w:tr>
      <w:tr w:rsidR="00734BC3" w:rsidRPr="00791FBA" w14:paraId="6DD3985A" w14:textId="77777777" w:rsidTr="00206CD1">
        <w:trPr>
          <w:tblHeader/>
        </w:trPr>
        <w:tc>
          <w:tcPr>
            <w:tcW w:w="1843" w:type="dxa"/>
            <w:vMerge/>
            <w:shd w:val="clear" w:color="auto" w:fill="F2F2F2"/>
          </w:tcPr>
          <w:p w14:paraId="149AE5F5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F2F2F2"/>
            <w:vAlign w:val="center"/>
          </w:tcPr>
          <w:p w14:paraId="50EF5D8B" w14:textId="04999FFA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/>
            <w:vAlign w:val="center"/>
          </w:tcPr>
          <w:p w14:paraId="09E483A1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22969378" w14:textId="20C3E099" w:rsidR="00734BC3" w:rsidRPr="00791FBA" w:rsidRDefault="00734BC3" w:rsidP="00090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 xml:space="preserve">Минимальный </w:t>
            </w:r>
            <w:r w:rsidRPr="00791FBA">
              <w:rPr>
                <w:color w:val="000000"/>
                <w:sz w:val="20"/>
                <w:szCs w:val="20"/>
              </w:rPr>
              <w:t>(исходный)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4A74E6E" w14:textId="674CDD3E" w:rsidR="00734BC3" w:rsidRPr="00791FBA" w:rsidRDefault="00734BC3" w:rsidP="00090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2267" w:type="dxa"/>
            <w:shd w:val="clear" w:color="auto" w:fill="F2F2F2"/>
            <w:vAlign w:val="center"/>
          </w:tcPr>
          <w:p w14:paraId="21787448" w14:textId="1033AD10" w:rsidR="00734BC3" w:rsidRPr="00791FBA" w:rsidRDefault="00734BC3" w:rsidP="00090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Продвинутый</w:t>
            </w:r>
          </w:p>
        </w:tc>
        <w:tc>
          <w:tcPr>
            <w:tcW w:w="2411" w:type="dxa"/>
            <w:shd w:val="clear" w:color="auto" w:fill="F2F2F2"/>
            <w:vAlign w:val="center"/>
          </w:tcPr>
          <w:p w14:paraId="318C48DA" w14:textId="7296D1F7" w:rsidR="00734BC3" w:rsidRPr="00791FBA" w:rsidRDefault="00734BC3" w:rsidP="00090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 xml:space="preserve">Экспертный </w:t>
            </w:r>
          </w:p>
        </w:tc>
      </w:tr>
      <w:tr w:rsidR="00734BC3" w:rsidRPr="00791FBA" w14:paraId="685E9F2E" w14:textId="77777777" w:rsidTr="00206CD1">
        <w:trPr>
          <w:tblHeader/>
        </w:trPr>
        <w:tc>
          <w:tcPr>
            <w:tcW w:w="1843" w:type="dxa"/>
          </w:tcPr>
          <w:p w14:paraId="35697043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52BFB01" w14:textId="15749AF5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3490CBC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A6B0E" w14:textId="4D8CC595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69BAFF" w14:textId="711DF50D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E37AA59" w14:textId="799F58C8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8EC66B" w14:textId="2C84B1A2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</w:tr>
      <w:tr w:rsidR="00734BC3" w:rsidRPr="00791FBA" w14:paraId="6D630608" w14:textId="77777777" w:rsidTr="00206CD1">
        <w:trPr>
          <w:tblHeader/>
        </w:trPr>
        <w:tc>
          <w:tcPr>
            <w:tcW w:w="1843" w:type="dxa"/>
          </w:tcPr>
          <w:p w14:paraId="2E372B96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D0C691F" w14:textId="29048A3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29D660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12147D" w14:textId="5C32F80D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A8E3AB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A32CBF2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9C6DEED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</w:tr>
      <w:tr w:rsidR="00734BC3" w:rsidRPr="00791FBA" w14:paraId="446DE37A" w14:textId="77777777" w:rsidTr="00206CD1">
        <w:trPr>
          <w:tblHeader/>
        </w:trPr>
        <w:tc>
          <w:tcPr>
            <w:tcW w:w="1843" w:type="dxa"/>
          </w:tcPr>
          <w:p w14:paraId="4A4C6588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E8C224A" w14:textId="158FD789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10C5C2E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392EC0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C32DA7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8BB3874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171C3B6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</w:tr>
      <w:tr w:rsidR="00734BC3" w:rsidRPr="00791FBA" w14:paraId="5AA49DDE" w14:textId="77777777" w:rsidTr="00206CD1">
        <w:trPr>
          <w:tblHeader/>
        </w:trPr>
        <w:tc>
          <w:tcPr>
            <w:tcW w:w="1843" w:type="dxa"/>
          </w:tcPr>
          <w:p w14:paraId="7B8E2908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3B001AB" w14:textId="6FDFE62C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3CC3C7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2F8E27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6D0E03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1BF6A7F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7657776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</w:tr>
      <w:tr w:rsidR="00734BC3" w:rsidRPr="00791FBA" w14:paraId="07A3B1C5" w14:textId="77777777" w:rsidTr="00206CD1">
        <w:trPr>
          <w:tblHeader/>
        </w:trPr>
        <w:tc>
          <w:tcPr>
            <w:tcW w:w="1843" w:type="dxa"/>
          </w:tcPr>
          <w:p w14:paraId="16E8905B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5452037" w14:textId="17C90C46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7F1E48C" w14:textId="77777777" w:rsidR="00734BC3" w:rsidRPr="00791FBA" w:rsidRDefault="00734BC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D9D7C2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36DB8E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091CBA1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43D8853" w14:textId="77777777" w:rsidR="00734BC3" w:rsidRPr="00791FBA" w:rsidRDefault="00734BC3" w:rsidP="000907F2">
            <w:pPr>
              <w:spacing w:line="276" w:lineRule="auto"/>
              <w:rPr>
                <w:color w:val="000000"/>
              </w:rPr>
            </w:pPr>
          </w:p>
        </w:tc>
      </w:tr>
    </w:tbl>
    <w:p w14:paraId="2453DC0D" w14:textId="2C2A693C" w:rsidR="00A87203" w:rsidRPr="00791FBA" w:rsidRDefault="00A87203" w:rsidP="000907F2">
      <w:pPr>
        <w:spacing w:line="276" w:lineRule="auto"/>
        <w:ind w:firstLine="567"/>
        <w:contextualSpacing/>
        <w:jc w:val="both"/>
        <w:rPr>
          <w:sz w:val="26"/>
          <w:szCs w:val="26"/>
        </w:rPr>
      </w:pPr>
    </w:p>
    <w:p w14:paraId="5ACE4A5E" w14:textId="77777777" w:rsidR="00734BC3" w:rsidRPr="00791FBA" w:rsidRDefault="00734BC3" w:rsidP="000907F2">
      <w:pPr>
        <w:spacing w:line="276" w:lineRule="auto"/>
        <w:rPr>
          <w:b/>
          <w:sz w:val="28"/>
          <w:szCs w:val="28"/>
        </w:rPr>
        <w:sectPr w:rsidR="00734BC3" w:rsidRPr="00791FBA" w:rsidSect="00206CD1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14:paraId="6F4C1DA2" w14:textId="10107FFF" w:rsidR="001138C4" w:rsidRPr="00791FBA" w:rsidRDefault="001138C4" w:rsidP="004D24A7">
      <w:pPr>
        <w:pStyle w:val="2"/>
        <w:spacing w:line="276" w:lineRule="auto"/>
        <w:ind w:firstLine="567"/>
        <w:rPr>
          <w:rFonts w:cs="Times New Roman"/>
          <w:i/>
          <w:sz w:val="26"/>
          <w:szCs w:val="26"/>
        </w:rPr>
      </w:pPr>
      <w:bookmarkStart w:id="14" w:name="_Toc166668870"/>
      <w:r w:rsidRPr="00791FBA">
        <w:rPr>
          <w:rFonts w:cs="Times New Roman"/>
          <w:i/>
          <w:sz w:val="26"/>
          <w:szCs w:val="26"/>
        </w:rPr>
        <w:lastRenderedPageBreak/>
        <w:t>Структура образовательных результатов</w:t>
      </w:r>
      <w:r w:rsidRPr="00791FBA">
        <w:rPr>
          <w:rFonts w:cs="Times New Roman"/>
          <w:i/>
          <w:vertAlign w:val="superscript"/>
        </w:rPr>
        <w:footnoteReference w:id="13"/>
      </w:r>
      <w:bookmarkEnd w:id="14"/>
    </w:p>
    <w:p w14:paraId="7F34AAF9" w14:textId="191FB3F8" w:rsidR="004D24A7" w:rsidRPr="00791FBA" w:rsidRDefault="004D24A7" w:rsidP="004D24A7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Формирование цифровых компетенций, необходимых для получения обучающимися дополнительной ИТ-квалификации, обеспечивается последовательным формированием промежуточных образовательных результатов, начиная со знаний.</w:t>
      </w:r>
    </w:p>
    <w:p w14:paraId="08F853E0" w14:textId="77777777" w:rsidR="004D24A7" w:rsidRPr="00791FBA" w:rsidRDefault="004D24A7" w:rsidP="004D24A7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</w:p>
    <w:tbl>
      <w:tblPr>
        <w:tblStyle w:val="a6"/>
        <w:tblW w:w="15168" w:type="dxa"/>
        <w:tblInd w:w="-5" w:type="dxa"/>
        <w:tblLook w:val="04A0" w:firstRow="1" w:lastRow="0" w:firstColumn="1" w:lastColumn="0" w:noHBand="0" w:noVBand="1"/>
      </w:tblPr>
      <w:tblGrid>
        <w:gridCol w:w="3969"/>
        <w:gridCol w:w="3828"/>
        <w:gridCol w:w="3685"/>
        <w:gridCol w:w="3686"/>
      </w:tblGrid>
      <w:tr w:rsidR="001138C4" w:rsidRPr="00791FBA" w14:paraId="599FC9C0" w14:textId="77777777" w:rsidTr="00206CD1">
        <w:trPr>
          <w:tblHeader/>
        </w:trPr>
        <w:tc>
          <w:tcPr>
            <w:tcW w:w="3969" w:type="dxa"/>
            <w:vMerge w:val="restart"/>
            <w:shd w:val="clear" w:color="auto" w:fill="E2EFD9" w:themeFill="accent6" w:themeFillTint="33"/>
            <w:vAlign w:val="center"/>
          </w:tcPr>
          <w:p w14:paraId="3275B2B4" w14:textId="555C842C" w:rsidR="001138C4" w:rsidRPr="00791FBA" w:rsidRDefault="001138C4" w:rsidP="000907F2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ID и формулировка целевого уровня формирования компетенций</w:t>
            </w:r>
          </w:p>
        </w:tc>
        <w:tc>
          <w:tcPr>
            <w:tcW w:w="11199" w:type="dxa"/>
            <w:gridSpan w:val="3"/>
            <w:shd w:val="clear" w:color="auto" w:fill="E2EFD9" w:themeFill="accent6" w:themeFillTint="33"/>
            <w:vAlign w:val="center"/>
          </w:tcPr>
          <w:p w14:paraId="7ABDACEC" w14:textId="1F3C0F26" w:rsidR="001138C4" w:rsidRPr="00791FBA" w:rsidRDefault="001138C4" w:rsidP="000907F2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Промежуточные образовательные результаты</w:t>
            </w:r>
          </w:p>
        </w:tc>
      </w:tr>
      <w:tr w:rsidR="001138C4" w:rsidRPr="00791FBA" w14:paraId="3BE03BB7" w14:textId="77777777" w:rsidTr="00206CD1">
        <w:tc>
          <w:tcPr>
            <w:tcW w:w="3969" w:type="dxa"/>
            <w:vMerge/>
            <w:shd w:val="clear" w:color="auto" w:fill="E2EFD9" w:themeFill="accent6" w:themeFillTint="33"/>
            <w:vAlign w:val="center"/>
          </w:tcPr>
          <w:p w14:paraId="620BB9DE" w14:textId="77777777" w:rsidR="001138C4" w:rsidRPr="00791FBA" w:rsidRDefault="001138C4" w:rsidP="000907F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14:paraId="76E661CC" w14:textId="655E9122" w:rsidR="001138C4" w:rsidRPr="00791FBA" w:rsidRDefault="001138C4" w:rsidP="000907F2">
            <w:pPr>
              <w:contextualSpacing/>
              <w:jc w:val="center"/>
              <w:rPr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Опыт практической деятельности (ОПД)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F42BB61" w14:textId="3398180A" w:rsidR="001138C4" w:rsidRPr="00791FBA" w:rsidRDefault="001138C4" w:rsidP="000907F2">
            <w:pPr>
              <w:contextualSpacing/>
              <w:jc w:val="center"/>
              <w:rPr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Умения (У)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3E1B6436" w14:textId="44C51F98" w:rsidR="001138C4" w:rsidRPr="00791FBA" w:rsidRDefault="001138C4" w:rsidP="000907F2">
            <w:pPr>
              <w:contextualSpacing/>
              <w:jc w:val="center"/>
              <w:rPr>
                <w:sz w:val="20"/>
                <w:szCs w:val="20"/>
              </w:rPr>
            </w:pPr>
            <w:r w:rsidRPr="00791FBA">
              <w:rPr>
                <w:b/>
                <w:color w:val="000000"/>
                <w:sz w:val="20"/>
                <w:szCs w:val="20"/>
              </w:rPr>
              <w:t>Знания (З)</w:t>
            </w:r>
          </w:p>
        </w:tc>
      </w:tr>
      <w:tr w:rsidR="001138C4" w:rsidRPr="00791FBA" w14:paraId="2596347C" w14:textId="77777777" w:rsidTr="00206CD1">
        <w:tc>
          <w:tcPr>
            <w:tcW w:w="3969" w:type="dxa"/>
          </w:tcPr>
          <w:p w14:paraId="245FBBFD" w14:textId="3268597C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  <w:lang w:val="en-US"/>
              </w:rPr>
              <w:t>ID</w:t>
            </w:r>
            <w:r w:rsidRPr="00791FBA">
              <w:rPr>
                <w:color w:val="000000"/>
              </w:rPr>
              <w:t xml:space="preserve"> [</w:t>
            </w:r>
            <w:r w:rsidRPr="00791FBA">
              <w:rPr>
                <w:i/>
                <w:color w:val="000000"/>
              </w:rPr>
              <w:t xml:space="preserve">указать номер </w:t>
            </w:r>
            <w:r w:rsidRPr="00791FBA">
              <w:rPr>
                <w:i/>
                <w:color w:val="000000"/>
                <w:lang w:val="en-US"/>
              </w:rPr>
              <w:t>ID</w:t>
            </w:r>
            <w:r w:rsidRPr="00791FBA">
              <w:rPr>
                <w:i/>
                <w:color w:val="000000"/>
              </w:rPr>
              <w:t xml:space="preserve"> и формулировку целевого уровня формирования компетенций</w:t>
            </w:r>
            <w:r w:rsidRPr="00791FBA">
              <w:rPr>
                <w:color w:val="000000"/>
              </w:rPr>
              <w:t>]</w:t>
            </w:r>
          </w:p>
        </w:tc>
        <w:tc>
          <w:tcPr>
            <w:tcW w:w="3828" w:type="dxa"/>
          </w:tcPr>
          <w:p w14:paraId="07BBB0F4" w14:textId="10608D49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>ОПД 1 [</w:t>
            </w:r>
            <w:r w:rsidRPr="00791FBA">
              <w:rPr>
                <w:i/>
                <w:color w:val="000000"/>
              </w:rPr>
              <w:t>указать формулировку образовательного результата</w:t>
            </w:r>
            <w:r w:rsidRPr="00791FBA">
              <w:rPr>
                <w:color w:val="000000"/>
              </w:rPr>
              <w:t>]</w:t>
            </w:r>
          </w:p>
        </w:tc>
        <w:tc>
          <w:tcPr>
            <w:tcW w:w="3685" w:type="dxa"/>
          </w:tcPr>
          <w:p w14:paraId="46804487" w14:textId="37ECFD40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>У 1 [</w:t>
            </w:r>
            <w:r w:rsidRPr="00791FBA">
              <w:rPr>
                <w:i/>
                <w:color w:val="000000"/>
              </w:rPr>
              <w:t>указать формулировку образовательного результата</w:t>
            </w:r>
            <w:r w:rsidRPr="00791FBA">
              <w:rPr>
                <w:color w:val="000000"/>
              </w:rPr>
              <w:t>]</w:t>
            </w:r>
          </w:p>
        </w:tc>
        <w:tc>
          <w:tcPr>
            <w:tcW w:w="3686" w:type="dxa"/>
          </w:tcPr>
          <w:p w14:paraId="41D1B840" w14:textId="3B6F9C0E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>З 1 [</w:t>
            </w:r>
            <w:r w:rsidRPr="00791FBA">
              <w:rPr>
                <w:i/>
                <w:color w:val="000000"/>
              </w:rPr>
              <w:t>указать формулировку образовательного результата</w:t>
            </w:r>
            <w:r w:rsidRPr="00791FBA">
              <w:rPr>
                <w:color w:val="000000"/>
              </w:rPr>
              <w:t>]</w:t>
            </w:r>
          </w:p>
        </w:tc>
      </w:tr>
      <w:tr w:rsidR="001138C4" w:rsidRPr="00791FBA" w14:paraId="45F2A407" w14:textId="77777777" w:rsidTr="00206CD1">
        <w:tc>
          <w:tcPr>
            <w:tcW w:w="3969" w:type="dxa"/>
          </w:tcPr>
          <w:p w14:paraId="0E684C98" w14:textId="3724C03B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828" w:type="dxa"/>
          </w:tcPr>
          <w:p w14:paraId="524F2B00" w14:textId="78F100F1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</w:tcPr>
          <w:p w14:paraId="4231794A" w14:textId="77777777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7F06E0FF" w14:textId="77777777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1138C4" w:rsidRPr="00791FBA" w14:paraId="1F276FDB" w14:textId="77777777" w:rsidTr="00206CD1">
        <w:tc>
          <w:tcPr>
            <w:tcW w:w="3969" w:type="dxa"/>
          </w:tcPr>
          <w:p w14:paraId="42EEB412" w14:textId="17EF6BCE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828" w:type="dxa"/>
          </w:tcPr>
          <w:p w14:paraId="5A7EFA1E" w14:textId="50BE1117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</w:tcPr>
          <w:p w14:paraId="544E3A19" w14:textId="77777777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5817ABD2" w14:textId="77777777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1138C4" w:rsidRPr="00791FBA" w14:paraId="2FC854F4" w14:textId="77777777" w:rsidTr="00206CD1">
        <w:tc>
          <w:tcPr>
            <w:tcW w:w="3969" w:type="dxa"/>
          </w:tcPr>
          <w:p w14:paraId="088B7118" w14:textId="5707858B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828" w:type="dxa"/>
          </w:tcPr>
          <w:p w14:paraId="687E634F" w14:textId="0C1AE8CD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</w:tcPr>
          <w:p w14:paraId="53B4B360" w14:textId="77777777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5652565F" w14:textId="77777777" w:rsidR="001138C4" w:rsidRPr="00791FBA" w:rsidRDefault="001138C4" w:rsidP="000907F2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1138C4" w:rsidRPr="00791FBA" w14:paraId="2A223B94" w14:textId="77777777" w:rsidTr="00206CD1">
        <w:tc>
          <w:tcPr>
            <w:tcW w:w="3969" w:type="dxa"/>
          </w:tcPr>
          <w:p w14:paraId="336FD155" w14:textId="433C5964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  <w:lang w:val="en-US"/>
              </w:rPr>
              <w:t>ID</w:t>
            </w:r>
            <w:r w:rsidRPr="00791FBA">
              <w:rPr>
                <w:color w:val="000000"/>
              </w:rPr>
              <w:t xml:space="preserve"> [</w:t>
            </w:r>
            <w:r w:rsidRPr="00791FBA">
              <w:rPr>
                <w:i/>
                <w:color w:val="000000"/>
              </w:rPr>
              <w:t xml:space="preserve">указать номер </w:t>
            </w:r>
            <w:r w:rsidRPr="00791FBA">
              <w:rPr>
                <w:i/>
                <w:color w:val="000000"/>
                <w:lang w:val="en-US"/>
              </w:rPr>
              <w:t>ID</w:t>
            </w:r>
            <w:r w:rsidRPr="00791FBA">
              <w:rPr>
                <w:i/>
                <w:color w:val="000000"/>
              </w:rPr>
              <w:t xml:space="preserve"> и формулировку целевого уровня формирования компетенций</w:t>
            </w:r>
            <w:r w:rsidRPr="00791FBA">
              <w:rPr>
                <w:color w:val="000000"/>
              </w:rPr>
              <w:t>]</w:t>
            </w:r>
          </w:p>
        </w:tc>
        <w:tc>
          <w:tcPr>
            <w:tcW w:w="3828" w:type="dxa"/>
          </w:tcPr>
          <w:p w14:paraId="63BE88A9" w14:textId="7EEF5951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 xml:space="preserve">ОПД </w:t>
            </w:r>
            <w:r w:rsidRPr="00791FBA">
              <w:rPr>
                <w:color w:val="000000"/>
                <w:lang w:val="en-US"/>
              </w:rPr>
              <w:t>i</w:t>
            </w:r>
            <w:r w:rsidRPr="00791FBA">
              <w:rPr>
                <w:color w:val="000000"/>
              </w:rPr>
              <w:t xml:space="preserve"> [</w:t>
            </w:r>
            <w:r w:rsidRPr="00791FBA">
              <w:rPr>
                <w:i/>
                <w:color w:val="000000"/>
              </w:rPr>
              <w:t>указать формулировку образовательного результата</w:t>
            </w:r>
            <w:r w:rsidRPr="00791FBA">
              <w:rPr>
                <w:color w:val="000000"/>
              </w:rPr>
              <w:t>]</w:t>
            </w:r>
          </w:p>
        </w:tc>
        <w:tc>
          <w:tcPr>
            <w:tcW w:w="3685" w:type="dxa"/>
          </w:tcPr>
          <w:p w14:paraId="1F8DB2FB" w14:textId="17DE89AA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 xml:space="preserve">У </w:t>
            </w:r>
            <w:r w:rsidRPr="00791FBA">
              <w:rPr>
                <w:color w:val="000000"/>
                <w:lang w:val="en-US"/>
              </w:rPr>
              <w:t>i</w:t>
            </w:r>
            <w:r w:rsidRPr="00791FBA">
              <w:rPr>
                <w:color w:val="000000"/>
              </w:rPr>
              <w:t xml:space="preserve"> [</w:t>
            </w:r>
            <w:r w:rsidRPr="00791FBA">
              <w:rPr>
                <w:i/>
                <w:color w:val="000000"/>
              </w:rPr>
              <w:t>указать формулировку образовательного результата</w:t>
            </w:r>
            <w:r w:rsidRPr="00791FBA">
              <w:rPr>
                <w:color w:val="000000"/>
              </w:rPr>
              <w:t>]</w:t>
            </w:r>
          </w:p>
        </w:tc>
        <w:tc>
          <w:tcPr>
            <w:tcW w:w="3686" w:type="dxa"/>
          </w:tcPr>
          <w:p w14:paraId="1A181D21" w14:textId="7F0DF0BB" w:rsidR="001138C4" w:rsidRPr="00791FBA" w:rsidRDefault="000907F2" w:rsidP="000907F2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 xml:space="preserve">З </w:t>
            </w:r>
            <w:r w:rsidRPr="00791FBA">
              <w:rPr>
                <w:color w:val="000000"/>
                <w:lang w:val="en-US"/>
              </w:rPr>
              <w:t>i</w:t>
            </w:r>
            <w:r w:rsidRPr="00791FBA">
              <w:rPr>
                <w:color w:val="000000"/>
              </w:rPr>
              <w:t xml:space="preserve"> [</w:t>
            </w:r>
            <w:r w:rsidRPr="00791FBA">
              <w:rPr>
                <w:i/>
                <w:color w:val="000000"/>
              </w:rPr>
              <w:t>указать формулировку образовательного результата</w:t>
            </w:r>
            <w:r w:rsidRPr="00791FBA">
              <w:rPr>
                <w:color w:val="000000"/>
              </w:rPr>
              <w:t>]</w:t>
            </w:r>
          </w:p>
        </w:tc>
      </w:tr>
    </w:tbl>
    <w:p w14:paraId="2D30DA7E" w14:textId="77777777" w:rsidR="001138C4" w:rsidRPr="00791FBA" w:rsidRDefault="001138C4" w:rsidP="000907F2">
      <w:pPr>
        <w:spacing w:line="276" w:lineRule="auto"/>
        <w:jc w:val="center"/>
        <w:rPr>
          <w:b/>
          <w:sz w:val="28"/>
          <w:szCs w:val="28"/>
        </w:rPr>
      </w:pPr>
    </w:p>
    <w:p w14:paraId="0AE6CE99" w14:textId="77777777" w:rsidR="00A87203" w:rsidRPr="00791FBA" w:rsidRDefault="00A87203" w:rsidP="000907F2">
      <w:pPr>
        <w:spacing w:line="276" w:lineRule="auto"/>
        <w:jc w:val="center"/>
        <w:rPr>
          <w:b/>
          <w:sz w:val="28"/>
          <w:szCs w:val="28"/>
        </w:rPr>
        <w:sectPr w:rsidR="00A87203" w:rsidRPr="00791FBA" w:rsidSect="00206CD1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14:paraId="60F4DAC4" w14:textId="1A0575C2" w:rsidR="00CC58BB" w:rsidRPr="00791FBA" w:rsidRDefault="00CC58BB" w:rsidP="004D24A7">
      <w:pPr>
        <w:pStyle w:val="2"/>
        <w:spacing w:line="276" w:lineRule="auto"/>
        <w:ind w:firstLine="567"/>
        <w:rPr>
          <w:rFonts w:cs="Times New Roman"/>
          <w:i/>
          <w:sz w:val="26"/>
          <w:szCs w:val="26"/>
        </w:rPr>
      </w:pPr>
      <w:bookmarkStart w:id="15" w:name="_heading=h.4d34og8" w:colFirst="0" w:colLast="0"/>
      <w:bookmarkStart w:id="16" w:name="_heading=h.2s8eyo1" w:colFirst="0" w:colLast="0"/>
      <w:bookmarkStart w:id="17" w:name="_heading=h.17dp8vu" w:colFirst="0" w:colLast="0"/>
      <w:bookmarkStart w:id="18" w:name="_Toc166668871"/>
      <w:bookmarkEnd w:id="15"/>
      <w:bookmarkEnd w:id="16"/>
      <w:bookmarkEnd w:id="17"/>
      <w:r w:rsidRPr="00791FBA">
        <w:rPr>
          <w:rFonts w:cs="Times New Roman"/>
          <w:i/>
          <w:sz w:val="26"/>
          <w:szCs w:val="26"/>
        </w:rPr>
        <w:lastRenderedPageBreak/>
        <w:t>Структура Программы</w:t>
      </w:r>
      <w:r w:rsidR="00B31108" w:rsidRPr="00791FBA">
        <w:rPr>
          <w:rFonts w:cs="Times New Roman"/>
          <w:i/>
          <w:vertAlign w:val="superscript"/>
        </w:rPr>
        <w:footnoteReference w:id="14"/>
      </w:r>
      <w:bookmarkEnd w:id="18"/>
    </w:p>
    <w:p w14:paraId="5BEB942F" w14:textId="0CBB235D" w:rsidR="00295784" w:rsidRPr="00791FBA" w:rsidRDefault="00295784" w:rsidP="00EF478E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Структура Программы </w:t>
      </w:r>
      <w:r w:rsidR="004D24A7" w:rsidRPr="00791FBA">
        <w:rPr>
          <w:sz w:val="26"/>
          <w:szCs w:val="26"/>
        </w:rPr>
        <w:t>регулирует</w:t>
      </w:r>
      <w:r w:rsidRPr="00791FBA">
        <w:rPr>
          <w:sz w:val="26"/>
          <w:szCs w:val="26"/>
        </w:rPr>
        <w:t xml:space="preserve"> </w:t>
      </w:r>
      <w:r w:rsidR="000907F2" w:rsidRPr="00791FBA">
        <w:rPr>
          <w:sz w:val="26"/>
          <w:szCs w:val="26"/>
        </w:rPr>
        <w:t xml:space="preserve">образовательные траектории обучающихся, </w:t>
      </w:r>
      <w:r w:rsidRPr="00791FBA">
        <w:rPr>
          <w:sz w:val="26"/>
          <w:szCs w:val="26"/>
        </w:rPr>
        <w:t>последовательность освоения структурных элементов (разделов) Программы</w:t>
      </w:r>
      <w:r w:rsidR="004D24A7" w:rsidRPr="00791FBA">
        <w:rPr>
          <w:sz w:val="26"/>
          <w:szCs w:val="26"/>
        </w:rPr>
        <w:t>, соответственно, последовательность</w:t>
      </w:r>
      <w:r w:rsidR="00D27B74" w:rsidRPr="00791FBA">
        <w:rPr>
          <w:sz w:val="26"/>
          <w:szCs w:val="26"/>
        </w:rPr>
        <w:t xml:space="preserve"> формирования </w:t>
      </w:r>
      <w:r w:rsidR="004D24A7" w:rsidRPr="00791FBA">
        <w:rPr>
          <w:sz w:val="26"/>
          <w:szCs w:val="26"/>
        </w:rPr>
        <w:t xml:space="preserve">всех </w:t>
      </w:r>
      <w:r w:rsidR="00D27B74" w:rsidRPr="00791FBA">
        <w:rPr>
          <w:sz w:val="26"/>
          <w:szCs w:val="26"/>
        </w:rPr>
        <w:t>образовательных результатов</w:t>
      </w:r>
      <w:r w:rsidR="004D24A7" w:rsidRPr="00791FBA">
        <w:rPr>
          <w:sz w:val="26"/>
          <w:szCs w:val="26"/>
        </w:rPr>
        <w:t>.</w:t>
      </w:r>
    </w:p>
    <w:p w14:paraId="079D2DB3" w14:textId="12B724BF" w:rsidR="00CC58BB" w:rsidRPr="00791FBA" w:rsidRDefault="00CC58BB" w:rsidP="00EF478E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</w:p>
    <w:tbl>
      <w:tblPr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4"/>
        <w:gridCol w:w="5371"/>
        <w:gridCol w:w="3278"/>
      </w:tblGrid>
      <w:tr w:rsidR="00E95429" w:rsidRPr="00791FBA" w14:paraId="1A352755" w14:textId="77777777" w:rsidTr="00206CD1">
        <w:trPr>
          <w:tblHeader/>
        </w:trPr>
        <w:tc>
          <w:tcPr>
            <w:tcW w:w="2148" w:type="pct"/>
            <w:shd w:val="clear" w:color="auto" w:fill="E2EFD9" w:themeFill="accent6" w:themeFillTint="33"/>
            <w:vAlign w:val="center"/>
          </w:tcPr>
          <w:p w14:paraId="6ED89EDA" w14:textId="0849CC1D" w:rsidR="00E95429" w:rsidRPr="00791FBA" w:rsidRDefault="00E95429" w:rsidP="000907F2">
            <w:pPr>
              <w:spacing w:line="276" w:lineRule="auto"/>
              <w:ind w:right="-31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Структурн</w:t>
            </w:r>
            <w:r w:rsidR="00295784" w:rsidRPr="00791FBA">
              <w:rPr>
                <w:b/>
                <w:sz w:val="20"/>
                <w:szCs w:val="20"/>
              </w:rPr>
              <w:t>ые элементы (разделы Программы)</w:t>
            </w:r>
          </w:p>
        </w:tc>
        <w:tc>
          <w:tcPr>
            <w:tcW w:w="1771" w:type="pct"/>
            <w:shd w:val="clear" w:color="auto" w:fill="E2EFD9" w:themeFill="accent6" w:themeFillTint="33"/>
            <w:vAlign w:val="center"/>
          </w:tcPr>
          <w:p w14:paraId="07530F01" w14:textId="00468476" w:rsidR="00E95429" w:rsidRPr="00791FBA" w:rsidRDefault="00E95429" w:rsidP="000907F2">
            <w:pPr>
              <w:spacing w:line="276" w:lineRule="auto"/>
              <w:ind w:right="-31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Шифр</w:t>
            </w:r>
            <w:r w:rsidR="00295784" w:rsidRPr="00791FBA">
              <w:rPr>
                <w:b/>
                <w:sz w:val="20"/>
                <w:szCs w:val="20"/>
              </w:rPr>
              <w:t>ы</w:t>
            </w:r>
            <w:r w:rsidRPr="00791FBA">
              <w:rPr>
                <w:b/>
                <w:sz w:val="20"/>
                <w:szCs w:val="20"/>
              </w:rPr>
              <w:t xml:space="preserve"> образовательн</w:t>
            </w:r>
            <w:r w:rsidR="00295784" w:rsidRPr="00791FBA">
              <w:rPr>
                <w:b/>
                <w:sz w:val="20"/>
                <w:szCs w:val="20"/>
              </w:rPr>
              <w:t xml:space="preserve">ых </w:t>
            </w:r>
            <w:r w:rsidRPr="00791FBA">
              <w:rPr>
                <w:b/>
                <w:sz w:val="20"/>
                <w:szCs w:val="20"/>
              </w:rPr>
              <w:t>результат</w:t>
            </w:r>
            <w:r w:rsidR="00295784" w:rsidRPr="00791FBA">
              <w:rPr>
                <w:b/>
                <w:sz w:val="20"/>
                <w:szCs w:val="20"/>
              </w:rPr>
              <w:t>ов</w:t>
            </w:r>
            <w:r w:rsidRPr="00791F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shd w:val="clear" w:color="auto" w:fill="E2EFD9" w:themeFill="accent6" w:themeFillTint="33"/>
            <w:vAlign w:val="center"/>
          </w:tcPr>
          <w:p w14:paraId="18734BF1" w14:textId="206C6340" w:rsidR="00E95429" w:rsidRPr="00791FBA" w:rsidRDefault="00E95429" w:rsidP="000907F2">
            <w:pPr>
              <w:spacing w:line="276" w:lineRule="auto"/>
              <w:ind w:right="-31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Вариатив / инвариант и целевые группы</w:t>
            </w:r>
            <w:r w:rsidR="00D27B74" w:rsidRPr="00791FBA">
              <w:rPr>
                <w:b/>
                <w:sz w:val="20"/>
                <w:szCs w:val="20"/>
              </w:rPr>
              <w:t xml:space="preserve"> обучающихся</w:t>
            </w:r>
          </w:p>
        </w:tc>
      </w:tr>
      <w:tr w:rsidR="00CC58BB" w:rsidRPr="00791FBA" w14:paraId="2616F15E" w14:textId="77777777" w:rsidTr="00206CD1">
        <w:tc>
          <w:tcPr>
            <w:tcW w:w="5000" w:type="pct"/>
            <w:gridSpan w:val="3"/>
          </w:tcPr>
          <w:p w14:paraId="0432A600" w14:textId="7DF846BA" w:rsidR="00CC58BB" w:rsidRPr="00791FBA" w:rsidRDefault="00CC58BB" w:rsidP="000907F2">
            <w:pPr>
              <w:spacing w:line="276" w:lineRule="auto"/>
              <w:ind w:right="-31"/>
              <w:jc w:val="center"/>
              <w:rPr>
                <w:b/>
              </w:rPr>
            </w:pPr>
            <w:r w:rsidRPr="00791FBA">
              <w:rPr>
                <w:b/>
              </w:rPr>
              <w:t>Общепрофессиональный цикл (ОПЦ)</w:t>
            </w:r>
          </w:p>
        </w:tc>
      </w:tr>
      <w:tr w:rsidR="00CC58BB" w:rsidRPr="00791FBA" w14:paraId="45DFB8F7" w14:textId="77777777" w:rsidTr="00206CD1">
        <w:trPr>
          <w:trHeight w:val="703"/>
        </w:trPr>
        <w:tc>
          <w:tcPr>
            <w:tcW w:w="2148" w:type="pct"/>
          </w:tcPr>
          <w:p w14:paraId="593672CC" w14:textId="1511942C" w:rsidR="00CC58BB" w:rsidRPr="00791FBA" w:rsidRDefault="00E95429" w:rsidP="000907F2">
            <w:pPr>
              <w:shd w:val="clear" w:color="auto" w:fill="FFFFFF"/>
              <w:spacing w:line="276" w:lineRule="auto"/>
            </w:pPr>
            <w:r w:rsidRPr="00791FBA">
              <w:t>Номер и наименование модуля (курса, дисциплины)</w:t>
            </w:r>
          </w:p>
        </w:tc>
        <w:tc>
          <w:tcPr>
            <w:tcW w:w="1771" w:type="pct"/>
          </w:tcPr>
          <w:p w14:paraId="1572B0ED" w14:textId="77777777" w:rsidR="00CC58BB" w:rsidRPr="00791FBA" w:rsidRDefault="00D27B74" w:rsidP="000907F2">
            <w:pPr>
              <w:spacing w:line="276" w:lineRule="auto"/>
            </w:pPr>
            <w:r w:rsidRPr="00791FBA">
              <w:t>знания [</w:t>
            </w:r>
            <w:r w:rsidRPr="00791FBA">
              <w:rPr>
                <w:i/>
              </w:rPr>
              <w:t>указать шифры</w:t>
            </w:r>
            <w:r w:rsidRPr="00791FBA">
              <w:t>]</w:t>
            </w:r>
          </w:p>
          <w:p w14:paraId="18DED92C" w14:textId="25A35EED" w:rsidR="00D27B74" w:rsidRPr="00791FBA" w:rsidRDefault="00D27B74" w:rsidP="000907F2">
            <w:pPr>
              <w:spacing w:line="276" w:lineRule="auto"/>
            </w:pPr>
            <w:r w:rsidRPr="00791FBA">
              <w:t>умения [</w:t>
            </w:r>
            <w:r w:rsidRPr="00791FBA">
              <w:rPr>
                <w:i/>
              </w:rPr>
              <w:t>указать шифры, если предусмотрено формирование умений</w:t>
            </w:r>
            <w:r w:rsidRPr="00791FBA">
              <w:t>]</w:t>
            </w:r>
          </w:p>
        </w:tc>
        <w:tc>
          <w:tcPr>
            <w:tcW w:w="1081" w:type="pct"/>
          </w:tcPr>
          <w:p w14:paraId="383E3764" w14:textId="03E3EE25" w:rsidR="00CC58BB" w:rsidRPr="00791FBA" w:rsidRDefault="00D27B74" w:rsidP="000907F2">
            <w:pPr>
              <w:spacing w:line="276" w:lineRule="auto"/>
            </w:pPr>
            <w:r w:rsidRPr="00791FBA">
              <w:t>Инвариант для всех групп обучающихся</w:t>
            </w:r>
          </w:p>
        </w:tc>
      </w:tr>
      <w:tr w:rsidR="00CC58BB" w:rsidRPr="00791FBA" w14:paraId="3339EBF4" w14:textId="77777777" w:rsidTr="00206CD1">
        <w:tc>
          <w:tcPr>
            <w:tcW w:w="5000" w:type="pct"/>
            <w:gridSpan w:val="3"/>
          </w:tcPr>
          <w:p w14:paraId="32C7BA11" w14:textId="77777777" w:rsidR="00CC58BB" w:rsidRPr="00791FBA" w:rsidRDefault="00CC58BB" w:rsidP="000907F2">
            <w:pPr>
              <w:spacing w:line="276" w:lineRule="auto"/>
              <w:ind w:right="-31"/>
              <w:jc w:val="center"/>
              <w:rPr>
                <w:b/>
              </w:rPr>
            </w:pPr>
            <w:r w:rsidRPr="00791FBA">
              <w:rPr>
                <w:b/>
              </w:rPr>
              <w:t>Профессиональный цикл</w:t>
            </w:r>
          </w:p>
        </w:tc>
      </w:tr>
      <w:tr w:rsidR="00041EA4" w:rsidRPr="00791FBA" w14:paraId="7CC9F38D" w14:textId="77777777" w:rsidTr="00206CD1">
        <w:tc>
          <w:tcPr>
            <w:tcW w:w="2148" w:type="pct"/>
            <w:vMerge w:val="restart"/>
          </w:tcPr>
          <w:p w14:paraId="501DB7F2" w14:textId="6952EB66" w:rsidR="00041EA4" w:rsidRPr="00791FBA" w:rsidRDefault="00041EA4" w:rsidP="000907F2">
            <w:pPr>
              <w:spacing w:line="276" w:lineRule="auto"/>
            </w:pPr>
            <w:r w:rsidRPr="00791FBA">
              <w:t>Номер и наименование модуля (курса, дисциплины)</w:t>
            </w:r>
          </w:p>
        </w:tc>
        <w:tc>
          <w:tcPr>
            <w:tcW w:w="1771" w:type="pct"/>
          </w:tcPr>
          <w:p w14:paraId="1F26A39F" w14:textId="426387B2" w:rsidR="00041EA4" w:rsidRPr="00791FBA" w:rsidRDefault="00041EA4" w:rsidP="000907F2">
            <w:pPr>
              <w:spacing w:line="276" w:lineRule="auto"/>
              <w:rPr>
                <w:lang w:val="en-US"/>
              </w:rPr>
            </w:pPr>
            <w:r w:rsidRPr="00791FBA">
              <w:t>компетенции [</w:t>
            </w:r>
            <w:r w:rsidRPr="00791FBA">
              <w:rPr>
                <w:i/>
              </w:rPr>
              <w:t xml:space="preserve">указать </w:t>
            </w:r>
            <w:r w:rsidRPr="00791FBA">
              <w:rPr>
                <w:i/>
                <w:lang w:val="en-US"/>
              </w:rPr>
              <w:t>ID</w:t>
            </w:r>
            <w:r w:rsidRPr="00791FBA">
              <w:rPr>
                <w:lang w:val="en-US"/>
              </w:rPr>
              <w:t>]</w:t>
            </w:r>
          </w:p>
        </w:tc>
        <w:tc>
          <w:tcPr>
            <w:tcW w:w="1081" w:type="pct"/>
            <w:vMerge w:val="restart"/>
          </w:tcPr>
          <w:p w14:paraId="27126D67" w14:textId="77777777" w:rsidR="00041EA4" w:rsidRPr="00791FBA" w:rsidRDefault="00041EA4" w:rsidP="000907F2">
            <w:pPr>
              <w:spacing w:line="276" w:lineRule="auto"/>
              <w:ind w:right="-31"/>
            </w:pPr>
            <w:r w:rsidRPr="00791FBA">
              <w:t>Инвариант для [</w:t>
            </w:r>
            <w:r w:rsidRPr="00791FBA">
              <w:rPr>
                <w:i/>
              </w:rPr>
              <w:t>указать целевую группу</w:t>
            </w:r>
            <w:r w:rsidRPr="00791FBA">
              <w:t>]</w:t>
            </w:r>
          </w:p>
          <w:p w14:paraId="5FBEA4FB" w14:textId="77777777" w:rsidR="00041EA4" w:rsidRPr="00791FBA" w:rsidRDefault="00041EA4" w:rsidP="000907F2">
            <w:pPr>
              <w:spacing w:line="276" w:lineRule="auto"/>
              <w:ind w:right="-31"/>
            </w:pPr>
          </w:p>
          <w:p w14:paraId="285FC309" w14:textId="75D59A1E" w:rsidR="00041EA4" w:rsidRPr="00791FBA" w:rsidRDefault="00041EA4" w:rsidP="000907F2">
            <w:pPr>
              <w:spacing w:line="276" w:lineRule="auto"/>
              <w:ind w:right="-31"/>
            </w:pPr>
            <w:r w:rsidRPr="00791FBA">
              <w:t>Вариатив для [</w:t>
            </w:r>
            <w:r w:rsidRPr="00791FBA">
              <w:rPr>
                <w:i/>
              </w:rPr>
              <w:t>указать целевую группу, если изучение модуля доступно по выбору</w:t>
            </w:r>
            <w:r w:rsidRPr="00791FBA">
              <w:t>]</w:t>
            </w:r>
          </w:p>
        </w:tc>
      </w:tr>
      <w:tr w:rsidR="00041EA4" w:rsidRPr="00791FBA" w14:paraId="60010361" w14:textId="77777777" w:rsidTr="00206CD1">
        <w:trPr>
          <w:trHeight w:val="1587"/>
        </w:trPr>
        <w:tc>
          <w:tcPr>
            <w:tcW w:w="2148" w:type="pct"/>
            <w:vMerge/>
          </w:tcPr>
          <w:p w14:paraId="6A916CC5" w14:textId="3A6BEA88" w:rsidR="00041EA4" w:rsidRPr="00791FBA" w:rsidRDefault="00041EA4" w:rsidP="000907F2">
            <w:pPr>
              <w:spacing w:line="276" w:lineRule="auto"/>
              <w:ind w:left="284"/>
            </w:pPr>
          </w:p>
        </w:tc>
        <w:tc>
          <w:tcPr>
            <w:tcW w:w="1771" w:type="pct"/>
            <w:shd w:val="clear" w:color="auto" w:fill="auto"/>
          </w:tcPr>
          <w:p w14:paraId="4EEEE76F" w14:textId="77777777" w:rsidR="00041EA4" w:rsidRPr="00791FBA" w:rsidRDefault="00041EA4" w:rsidP="000907F2">
            <w:pPr>
              <w:spacing w:line="276" w:lineRule="auto"/>
            </w:pPr>
            <w:r w:rsidRPr="00791FBA">
              <w:t>знания [</w:t>
            </w:r>
            <w:r w:rsidRPr="00791FBA">
              <w:rPr>
                <w:i/>
              </w:rPr>
              <w:t>указать шифры</w:t>
            </w:r>
            <w:r w:rsidRPr="00791FBA">
              <w:t>]</w:t>
            </w:r>
          </w:p>
          <w:p w14:paraId="6806A7D7" w14:textId="0AE765AD" w:rsidR="00041EA4" w:rsidRPr="00791FBA" w:rsidRDefault="00041EA4" w:rsidP="000907F2">
            <w:pPr>
              <w:spacing w:line="276" w:lineRule="auto"/>
            </w:pPr>
            <w:r w:rsidRPr="00791FBA">
              <w:t>умения [</w:t>
            </w:r>
            <w:r w:rsidRPr="00791FBA">
              <w:rPr>
                <w:i/>
              </w:rPr>
              <w:t>указать шифры</w:t>
            </w:r>
            <w:r w:rsidRPr="00791FBA">
              <w:t>]</w:t>
            </w:r>
          </w:p>
        </w:tc>
        <w:tc>
          <w:tcPr>
            <w:tcW w:w="1081" w:type="pct"/>
            <w:vMerge/>
          </w:tcPr>
          <w:p w14:paraId="6261E0FC" w14:textId="77777777" w:rsidR="00041EA4" w:rsidRPr="00791FBA" w:rsidRDefault="00041EA4" w:rsidP="000907F2">
            <w:pPr>
              <w:spacing w:line="276" w:lineRule="auto"/>
              <w:rPr>
                <w:strike/>
              </w:rPr>
            </w:pPr>
          </w:p>
        </w:tc>
      </w:tr>
      <w:tr w:rsidR="00CC58BB" w:rsidRPr="00791FBA" w14:paraId="1F394F0B" w14:textId="77777777" w:rsidTr="00206CD1">
        <w:trPr>
          <w:trHeight w:val="369"/>
        </w:trPr>
        <w:tc>
          <w:tcPr>
            <w:tcW w:w="2148" w:type="pct"/>
          </w:tcPr>
          <w:p w14:paraId="21EB864B" w14:textId="72209832" w:rsidR="00CC58BB" w:rsidRPr="00791FBA" w:rsidRDefault="00CC58BB" w:rsidP="00537413">
            <w:pPr>
              <w:spacing w:line="276" w:lineRule="auto"/>
            </w:pPr>
            <w:r w:rsidRPr="00791FBA">
              <w:t>Практика</w:t>
            </w:r>
            <w:r w:rsidR="005C6523" w:rsidRPr="00791FBA">
              <w:t xml:space="preserve"> \ стажировка</w:t>
            </w:r>
            <w:r w:rsidRPr="00791FBA">
              <w:t>:</w:t>
            </w:r>
          </w:p>
        </w:tc>
        <w:tc>
          <w:tcPr>
            <w:tcW w:w="1771" w:type="pct"/>
            <w:shd w:val="clear" w:color="auto" w:fill="auto"/>
          </w:tcPr>
          <w:p w14:paraId="638BADDB" w14:textId="033E2FE2" w:rsidR="00CC58BB" w:rsidRPr="00791FBA" w:rsidRDefault="00295784" w:rsidP="000907F2">
            <w:pPr>
              <w:spacing w:line="276" w:lineRule="auto"/>
              <w:rPr>
                <w:iCs/>
              </w:rPr>
            </w:pPr>
            <w:r w:rsidRPr="00791FBA">
              <w:t>опыт практической деятельности [</w:t>
            </w:r>
            <w:r w:rsidRPr="00791FBA">
              <w:rPr>
                <w:i/>
              </w:rPr>
              <w:t>указать шифры</w:t>
            </w:r>
            <w:r w:rsidRPr="00791FBA">
              <w:t>]</w:t>
            </w:r>
          </w:p>
        </w:tc>
        <w:tc>
          <w:tcPr>
            <w:tcW w:w="1081" w:type="pct"/>
            <w:vMerge/>
            <w:tcBorders>
              <w:bottom w:val="single" w:sz="4" w:space="0" w:color="auto"/>
            </w:tcBorders>
          </w:tcPr>
          <w:p w14:paraId="009996C2" w14:textId="77777777" w:rsidR="00CC58BB" w:rsidRPr="00791FBA" w:rsidRDefault="00CC58BB" w:rsidP="000907F2">
            <w:pPr>
              <w:spacing w:line="276" w:lineRule="auto"/>
              <w:rPr>
                <w:strike/>
              </w:rPr>
            </w:pPr>
          </w:p>
        </w:tc>
      </w:tr>
      <w:tr w:rsidR="00041EA4" w:rsidRPr="00791FBA" w14:paraId="75254588" w14:textId="77777777" w:rsidTr="00206CD1">
        <w:tc>
          <w:tcPr>
            <w:tcW w:w="2148" w:type="pct"/>
            <w:vMerge w:val="restart"/>
          </w:tcPr>
          <w:p w14:paraId="749A262C" w14:textId="70B1D1EF" w:rsidR="00041EA4" w:rsidRPr="00791FBA" w:rsidRDefault="00041EA4" w:rsidP="000907F2">
            <w:pPr>
              <w:spacing w:line="276" w:lineRule="auto"/>
            </w:pPr>
            <w:r w:rsidRPr="00791FBA">
              <w:t>Номер и наименование модуля (курса, дисциплины)</w:t>
            </w:r>
          </w:p>
        </w:tc>
        <w:tc>
          <w:tcPr>
            <w:tcW w:w="1771" w:type="pct"/>
          </w:tcPr>
          <w:p w14:paraId="58B74EC5" w14:textId="408395A5" w:rsidR="00041EA4" w:rsidRPr="00791FBA" w:rsidRDefault="00041EA4" w:rsidP="000907F2">
            <w:pPr>
              <w:spacing w:line="276" w:lineRule="auto"/>
              <w:ind w:right="-31"/>
              <w:contextualSpacing/>
              <w:rPr>
                <w:lang w:val="x-none"/>
              </w:rPr>
            </w:pPr>
            <w:r w:rsidRPr="00791FBA">
              <w:t>компетенции [</w:t>
            </w:r>
            <w:r w:rsidRPr="00791FBA">
              <w:rPr>
                <w:i/>
              </w:rPr>
              <w:t xml:space="preserve">указать </w:t>
            </w:r>
            <w:r w:rsidRPr="00791FBA">
              <w:rPr>
                <w:i/>
                <w:lang w:val="en-US"/>
              </w:rPr>
              <w:t>ID</w:t>
            </w:r>
            <w:r w:rsidRPr="00791FBA">
              <w:rPr>
                <w:lang w:val="en-US"/>
              </w:rPr>
              <w:t>]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</w:tcBorders>
          </w:tcPr>
          <w:p w14:paraId="2170780E" w14:textId="60833832" w:rsidR="00041EA4" w:rsidRPr="00791FBA" w:rsidRDefault="00041EA4" w:rsidP="000907F2">
            <w:pPr>
              <w:spacing w:line="276" w:lineRule="auto"/>
              <w:ind w:right="-31"/>
            </w:pPr>
            <w:r w:rsidRPr="00791FBA">
              <w:t>Инвариант для [</w:t>
            </w:r>
            <w:r w:rsidRPr="00791FBA">
              <w:rPr>
                <w:i/>
              </w:rPr>
              <w:t>указать целевую группу</w:t>
            </w:r>
            <w:r w:rsidRPr="00791FBA">
              <w:t>]</w:t>
            </w:r>
          </w:p>
          <w:p w14:paraId="250FBF11" w14:textId="77777777" w:rsidR="00041EA4" w:rsidRPr="00791FBA" w:rsidRDefault="00041EA4" w:rsidP="000907F2">
            <w:pPr>
              <w:spacing w:line="276" w:lineRule="auto"/>
              <w:ind w:right="-31"/>
            </w:pPr>
          </w:p>
          <w:p w14:paraId="0B55C9A4" w14:textId="43255C38" w:rsidR="00041EA4" w:rsidRPr="00791FBA" w:rsidRDefault="00041EA4" w:rsidP="000907F2">
            <w:pPr>
              <w:spacing w:line="276" w:lineRule="auto"/>
              <w:ind w:right="-31"/>
            </w:pPr>
            <w:r w:rsidRPr="00791FBA">
              <w:t>Вариатив для [</w:t>
            </w:r>
            <w:r w:rsidRPr="00791FBA">
              <w:rPr>
                <w:i/>
              </w:rPr>
              <w:t>указать целевую группу, если изучение модуля доступно по выбору</w:t>
            </w:r>
            <w:r w:rsidRPr="00791FBA">
              <w:t>]</w:t>
            </w:r>
          </w:p>
        </w:tc>
      </w:tr>
      <w:tr w:rsidR="00041EA4" w:rsidRPr="00791FBA" w14:paraId="4BBE40EA" w14:textId="77777777" w:rsidTr="00206CD1">
        <w:tc>
          <w:tcPr>
            <w:tcW w:w="2148" w:type="pct"/>
            <w:vMerge/>
          </w:tcPr>
          <w:p w14:paraId="31E97203" w14:textId="591141E4" w:rsidR="00041EA4" w:rsidRPr="00791FBA" w:rsidRDefault="00041EA4" w:rsidP="000907F2">
            <w:pPr>
              <w:spacing w:line="276" w:lineRule="auto"/>
              <w:ind w:left="284"/>
            </w:pPr>
          </w:p>
        </w:tc>
        <w:tc>
          <w:tcPr>
            <w:tcW w:w="1771" w:type="pct"/>
          </w:tcPr>
          <w:p w14:paraId="58C032BD" w14:textId="77777777" w:rsidR="00041EA4" w:rsidRPr="00791FBA" w:rsidRDefault="00041EA4" w:rsidP="000907F2">
            <w:pPr>
              <w:spacing w:line="276" w:lineRule="auto"/>
            </w:pPr>
            <w:r w:rsidRPr="00791FBA">
              <w:t>знания [</w:t>
            </w:r>
            <w:r w:rsidRPr="00791FBA">
              <w:rPr>
                <w:i/>
              </w:rPr>
              <w:t>указать шифры</w:t>
            </w:r>
            <w:r w:rsidRPr="00791FBA">
              <w:t>]</w:t>
            </w:r>
          </w:p>
          <w:p w14:paraId="63C79D74" w14:textId="60675C31" w:rsidR="00041EA4" w:rsidRPr="00791FBA" w:rsidRDefault="00041EA4" w:rsidP="000907F2">
            <w:pPr>
              <w:spacing w:line="276" w:lineRule="auto"/>
              <w:ind w:right="-31"/>
              <w:rPr>
                <w:i/>
              </w:rPr>
            </w:pPr>
            <w:r w:rsidRPr="00791FBA">
              <w:t>умения [</w:t>
            </w:r>
            <w:r w:rsidRPr="00791FBA">
              <w:rPr>
                <w:i/>
              </w:rPr>
              <w:t>указать шифры</w:t>
            </w:r>
            <w:r w:rsidRPr="00791FBA">
              <w:t>]</w:t>
            </w:r>
          </w:p>
        </w:tc>
        <w:tc>
          <w:tcPr>
            <w:tcW w:w="1081" w:type="pct"/>
            <w:vMerge/>
          </w:tcPr>
          <w:p w14:paraId="7BF0461A" w14:textId="77777777" w:rsidR="00041EA4" w:rsidRPr="00791FBA" w:rsidRDefault="00041EA4" w:rsidP="000907F2">
            <w:pPr>
              <w:spacing w:line="276" w:lineRule="auto"/>
              <w:ind w:right="-31"/>
            </w:pPr>
          </w:p>
        </w:tc>
      </w:tr>
      <w:tr w:rsidR="00CC58BB" w:rsidRPr="00791FBA" w14:paraId="6C58612C" w14:textId="77777777" w:rsidTr="00206CD1">
        <w:tc>
          <w:tcPr>
            <w:tcW w:w="2148" w:type="pct"/>
          </w:tcPr>
          <w:p w14:paraId="5CCD3962" w14:textId="58306EC4" w:rsidR="00CC58BB" w:rsidRPr="00791FBA" w:rsidRDefault="00CC58BB" w:rsidP="00537413">
            <w:pPr>
              <w:spacing w:line="276" w:lineRule="auto"/>
            </w:pPr>
            <w:r w:rsidRPr="00791FBA">
              <w:t>Практика</w:t>
            </w:r>
            <w:r w:rsidR="005C6523" w:rsidRPr="00791FBA">
              <w:t xml:space="preserve"> / стажировка</w:t>
            </w:r>
            <w:r w:rsidRPr="00791FBA">
              <w:t>:</w:t>
            </w:r>
          </w:p>
        </w:tc>
        <w:tc>
          <w:tcPr>
            <w:tcW w:w="1771" w:type="pct"/>
          </w:tcPr>
          <w:p w14:paraId="481F3F6A" w14:textId="47BB5560" w:rsidR="00CC58BB" w:rsidRPr="00791FBA" w:rsidRDefault="00295784" w:rsidP="000907F2">
            <w:pPr>
              <w:spacing w:line="276" w:lineRule="auto"/>
              <w:ind w:right="-31"/>
              <w:rPr>
                <w:i/>
              </w:rPr>
            </w:pPr>
            <w:r w:rsidRPr="00791FBA">
              <w:t>опыт практической деятельности [</w:t>
            </w:r>
            <w:r w:rsidRPr="00791FBA">
              <w:rPr>
                <w:i/>
              </w:rPr>
              <w:t>указать шифры</w:t>
            </w:r>
            <w:r w:rsidRPr="00791FBA">
              <w:t>]</w:t>
            </w:r>
          </w:p>
        </w:tc>
        <w:tc>
          <w:tcPr>
            <w:tcW w:w="1081" w:type="pct"/>
            <w:vMerge/>
          </w:tcPr>
          <w:p w14:paraId="71D0A50A" w14:textId="77777777" w:rsidR="00CC58BB" w:rsidRPr="00791FBA" w:rsidRDefault="00CC58BB" w:rsidP="000907F2">
            <w:pPr>
              <w:spacing w:line="276" w:lineRule="auto"/>
              <w:ind w:right="-31"/>
              <w:rPr>
                <w:strike/>
              </w:rPr>
            </w:pPr>
          </w:p>
        </w:tc>
      </w:tr>
    </w:tbl>
    <w:p w14:paraId="573284E0" w14:textId="4B913E78" w:rsidR="00A87203" w:rsidRPr="00791FBA" w:rsidRDefault="00A87203" w:rsidP="000907F2">
      <w:pPr>
        <w:widowControl w:val="0"/>
        <w:spacing w:line="276" w:lineRule="auto"/>
        <w:jc w:val="center"/>
        <w:rPr>
          <w:sz w:val="28"/>
          <w:szCs w:val="28"/>
        </w:rPr>
      </w:pPr>
    </w:p>
    <w:p w14:paraId="4A3272A7" w14:textId="77777777" w:rsidR="00495027" w:rsidRPr="00791FBA" w:rsidRDefault="00495027" w:rsidP="000907F2">
      <w:pPr>
        <w:widowControl w:val="0"/>
        <w:spacing w:line="276" w:lineRule="auto"/>
        <w:jc w:val="center"/>
        <w:rPr>
          <w:b/>
          <w:sz w:val="28"/>
          <w:szCs w:val="28"/>
        </w:rPr>
        <w:sectPr w:rsidR="00495027" w:rsidRPr="00791FBA" w:rsidSect="00206CD1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  <w:bookmarkStart w:id="19" w:name="_heading=h.3rdcrjn" w:colFirst="0" w:colLast="0"/>
      <w:bookmarkEnd w:id="19"/>
    </w:p>
    <w:p w14:paraId="482073AB" w14:textId="459728CA" w:rsidR="00A87203" w:rsidRPr="00791FBA" w:rsidRDefault="000907F2" w:rsidP="000907F2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20" w:name="_Toc166668872"/>
      <w:r w:rsidRPr="00791FBA">
        <w:rPr>
          <w:rFonts w:ascii="Times New Roman" w:hAnsi="Times New Roman" w:cs="Times New Roman"/>
          <w:color w:val="auto"/>
          <w:sz w:val="26"/>
          <w:szCs w:val="26"/>
          <w:lang w:val="en-US"/>
        </w:rPr>
        <w:lastRenderedPageBreak/>
        <w:t>I</w:t>
      </w:r>
      <w:r w:rsidR="00495027" w:rsidRPr="00791FBA">
        <w:rPr>
          <w:rFonts w:ascii="Times New Roman" w:hAnsi="Times New Roman" w:cs="Times New Roman"/>
          <w:color w:val="auto"/>
          <w:sz w:val="26"/>
          <w:szCs w:val="26"/>
        </w:rPr>
        <w:t>II. Учебный план</w:t>
      </w:r>
      <w:r w:rsidR="00435F35" w:rsidRPr="00791FBA">
        <w:rPr>
          <w:rFonts w:ascii="Times New Roman" w:hAnsi="Times New Roman" w:cs="Times New Roman"/>
          <w:color w:val="auto"/>
          <w:sz w:val="26"/>
          <w:szCs w:val="26"/>
        </w:rPr>
        <w:t xml:space="preserve"> Программы</w:t>
      </w:r>
      <w:bookmarkEnd w:id="20"/>
    </w:p>
    <w:p w14:paraId="03C6A8F2" w14:textId="77777777" w:rsidR="00206CD1" w:rsidRDefault="00455B19" w:rsidP="00D6413E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Объем Программы составляет ________ часов</w:t>
      </w:r>
      <w:r w:rsidR="004D24A7" w:rsidRPr="00791FBA">
        <w:rPr>
          <w:rStyle w:val="aff3"/>
          <w:sz w:val="26"/>
          <w:szCs w:val="26"/>
        </w:rPr>
        <w:footnoteReference w:id="15"/>
      </w:r>
      <w:r w:rsidR="00295784" w:rsidRPr="00791FBA">
        <w:rPr>
          <w:sz w:val="26"/>
          <w:szCs w:val="26"/>
        </w:rPr>
        <w:t>.</w:t>
      </w:r>
      <w:r w:rsidRPr="00791FBA">
        <w:rPr>
          <w:sz w:val="26"/>
          <w:szCs w:val="26"/>
        </w:rPr>
        <w:t xml:space="preserve"> </w:t>
      </w:r>
    </w:p>
    <w:p w14:paraId="44F6D756" w14:textId="2646C37F" w:rsidR="00A87203" w:rsidRPr="00791FBA" w:rsidRDefault="00455B19" w:rsidP="00D6413E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Учебный план Программы определяет перечень, последовательность, общую трудоемкость р</w:t>
      </w:r>
      <w:r w:rsidR="00D6413E" w:rsidRPr="00791FBA">
        <w:rPr>
          <w:sz w:val="26"/>
          <w:szCs w:val="26"/>
        </w:rPr>
        <w:t>азделов и формы контроля знаний.</w:t>
      </w:r>
    </w:p>
    <w:p w14:paraId="110CEEC9" w14:textId="47B51FC7" w:rsidR="00A87203" w:rsidRPr="00791FBA" w:rsidRDefault="00A87203" w:rsidP="00EF478E">
      <w:pPr>
        <w:widowControl w:val="0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Style w:val="affd"/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  <w:gridCol w:w="2127"/>
        <w:gridCol w:w="1133"/>
        <w:gridCol w:w="1134"/>
        <w:gridCol w:w="851"/>
      </w:tblGrid>
      <w:tr w:rsidR="00D6413E" w:rsidRPr="00791FBA" w14:paraId="73CC32E9" w14:textId="464FD58F" w:rsidTr="00206CD1">
        <w:trPr>
          <w:trHeight w:val="408"/>
          <w:tblHeader/>
        </w:trPr>
        <w:tc>
          <w:tcPr>
            <w:tcW w:w="6946" w:type="dxa"/>
            <w:vMerge w:val="restart"/>
            <w:shd w:val="clear" w:color="auto" w:fill="E2EFD9" w:themeFill="accent6" w:themeFillTint="33"/>
            <w:vAlign w:val="center"/>
          </w:tcPr>
          <w:p w14:paraId="58ED1CD2" w14:textId="73814DA2" w:rsidR="00D6413E" w:rsidRPr="00791FBA" w:rsidRDefault="00D6413E" w:rsidP="00D64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Структурные элементы (разделы Программы)</w:t>
            </w:r>
            <w:r w:rsidR="00437400" w:rsidRPr="00791FBA">
              <w:rPr>
                <w:rStyle w:val="aff3"/>
                <w:b/>
                <w:sz w:val="20"/>
                <w:szCs w:val="20"/>
              </w:rPr>
              <w:footnoteReference w:id="16"/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4A9A15E4" w14:textId="48AE3AA7" w:rsidR="00D6413E" w:rsidRPr="00791FBA" w:rsidRDefault="00D6413E" w:rsidP="00D64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 xml:space="preserve">Общая трудоемкость. </w:t>
            </w:r>
          </w:p>
          <w:p w14:paraId="1B778852" w14:textId="5F7A9E4E" w:rsidR="00D6413E" w:rsidRPr="00791FBA" w:rsidRDefault="00D6413E" w:rsidP="00D6413E">
            <w:pPr>
              <w:widowControl w:val="0"/>
              <w:jc w:val="center"/>
              <w:rPr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5E19B4" w14:textId="04CB882A" w:rsidR="00D6413E" w:rsidRPr="00791FBA" w:rsidRDefault="00D6413E" w:rsidP="00D6413E">
            <w:pPr>
              <w:widowControl w:val="0"/>
              <w:jc w:val="center"/>
              <w:rPr>
                <w:sz w:val="20"/>
                <w:szCs w:val="20"/>
              </w:rPr>
            </w:pPr>
            <w:r w:rsidRPr="00791FBA">
              <w:rPr>
                <w:b/>
                <w:bCs/>
                <w:sz w:val="20"/>
                <w:szCs w:val="20"/>
              </w:rPr>
              <w:t>Обязательная аудиторная учебная нагрузка</w:t>
            </w:r>
          </w:p>
        </w:tc>
        <w:tc>
          <w:tcPr>
            <w:tcW w:w="1133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FA3F6E5" w14:textId="3DDCCC34" w:rsidR="00D6413E" w:rsidRPr="00791FBA" w:rsidRDefault="00D6413E" w:rsidP="00D6413E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791FBA">
              <w:rPr>
                <w:b/>
                <w:bCs/>
                <w:sz w:val="20"/>
                <w:szCs w:val="20"/>
              </w:rPr>
              <w:t>Самостоя</w:t>
            </w:r>
            <w:r w:rsidRPr="00791FBA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791FBA">
              <w:rPr>
                <w:b/>
                <w:bCs/>
                <w:sz w:val="20"/>
                <w:szCs w:val="20"/>
              </w:rPr>
              <w:t xml:space="preserve">тельная работа, </w:t>
            </w:r>
            <w:r w:rsidRPr="00791FBA">
              <w:rPr>
                <w:b/>
                <w:bCs/>
                <w:sz w:val="20"/>
                <w:szCs w:val="20"/>
              </w:rPr>
              <w:br/>
              <w:t>часов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D889F81" w14:textId="136F9098" w:rsidR="00D6413E" w:rsidRPr="00791FBA" w:rsidRDefault="00D6413E" w:rsidP="00D6413E">
            <w:pPr>
              <w:widowControl w:val="0"/>
              <w:jc w:val="center"/>
              <w:rPr>
                <w:sz w:val="20"/>
                <w:szCs w:val="20"/>
              </w:rPr>
            </w:pPr>
            <w:r w:rsidRPr="00791FBA">
              <w:rPr>
                <w:b/>
                <w:bCs/>
                <w:sz w:val="20"/>
                <w:szCs w:val="20"/>
              </w:rPr>
              <w:t xml:space="preserve">Практики, </w:t>
            </w:r>
            <w:r w:rsidRPr="00791FBA">
              <w:rPr>
                <w:b/>
                <w:bCs/>
                <w:sz w:val="20"/>
                <w:szCs w:val="20"/>
              </w:rPr>
              <w:br/>
              <w:t>стажировки,</w:t>
            </w:r>
            <w:r w:rsidRPr="00791FBA">
              <w:rPr>
                <w:b/>
                <w:bCs/>
                <w:sz w:val="20"/>
                <w:szCs w:val="20"/>
              </w:rPr>
              <w:br/>
              <w:t>часов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textDirection w:val="btLr"/>
          </w:tcPr>
          <w:p w14:paraId="7FC09681" w14:textId="3B3327E5" w:rsidR="00D6413E" w:rsidRPr="00791FBA" w:rsidRDefault="00B304DE" w:rsidP="00D64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91FBA">
              <w:rPr>
                <w:b/>
                <w:bCs/>
                <w:sz w:val="20"/>
                <w:szCs w:val="20"/>
              </w:rPr>
              <w:t>Промежуточная аттестация</w:t>
            </w:r>
            <w:r w:rsidR="00D6413E" w:rsidRPr="00791FBA">
              <w:rPr>
                <w:b/>
                <w:bCs/>
                <w:sz w:val="20"/>
                <w:szCs w:val="20"/>
              </w:rPr>
              <w:t>, часов</w:t>
            </w:r>
          </w:p>
        </w:tc>
      </w:tr>
      <w:tr w:rsidR="00D6413E" w:rsidRPr="00791FBA" w14:paraId="53B14974" w14:textId="1A5ABE9D" w:rsidTr="00206CD1">
        <w:trPr>
          <w:trHeight w:val="652"/>
        </w:trPr>
        <w:tc>
          <w:tcPr>
            <w:tcW w:w="6946" w:type="dxa"/>
            <w:vMerge/>
          </w:tcPr>
          <w:p w14:paraId="623ACBE4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14:paraId="04ACC5C5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32BC52B" w14:textId="25BB7B94" w:rsidR="00D6413E" w:rsidRPr="00791FBA" w:rsidRDefault="00D6413E" w:rsidP="00D6413E">
            <w:pPr>
              <w:widowControl w:val="0"/>
              <w:jc w:val="center"/>
            </w:pPr>
            <w:r w:rsidRPr="00791FBA">
              <w:rPr>
                <w:b/>
                <w:bCs/>
                <w:sz w:val="20"/>
                <w:szCs w:val="20"/>
              </w:rPr>
              <w:t xml:space="preserve">всего, </w:t>
            </w:r>
            <w:r w:rsidRPr="00791FBA">
              <w:rPr>
                <w:b/>
                <w:bCs/>
                <w:sz w:val="20"/>
                <w:szCs w:val="20"/>
              </w:rPr>
              <w:br/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1380212" w14:textId="24809497" w:rsidR="00D6413E" w:rsidRPr="00791FBA" w:rsidRDefault="00D6413E" w:rsidP="00D6413E">
            <w:pPr>
              <w:widowControl w:val="0"/>
              <w:jc w:val="center"/>
            </w:pPr>
            <w:r w:rsidRPr="00791FBA">
              <w:rPr>
                <w:b/>
                <w:bCs/>
                <w:sz w:val="20"/>
                <w:szCs w:val="20"/>
              </w:rPr>
              <w:t>в т.ч. практические занятия, часов</w:t>
            </w:r>
          </w:p>
        </w:tc>
        <w:tc>
          <w:tcPr>
            <w:tcW w:w="1133" w:type="dxa"/>
            <w:vMerge/>
          </w:tcPr>
          <w:p w14:paraId="0CB46BB2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14:paraId="66A88DDC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851" w:type="dxa"/>
            <w:vMerge/>
          </w:tcPr>
          <w:p w14:paraId="264F484E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</w:tr>
      <w:tr w:rsidR="00D6413E" w:rsidRPr="00791FBA" w14:paraId="22C3FC8C" w14:textId="4A95A5D0" w:rsidTr="00206CD1">
        <w:tc>
          <w:tcPr>
            <w:tcW w:w="6946" w:type="dxa"/>
          </w:tcPr>
          <w:p w14:paraId="12B3F8D3" w14:textId="443C6788" w:rsidR="00D6413E" w:rsidRPr="00791FBA" w:rsidRDefault="00041EA4" w:rsidP="00D6413E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t>Номер и наименование модуля (курса, дисциплины)</w:t>
            </w:r>
          </w:p>
        </w:tc>
        <w:tc>
          <w:tcPr>
            <w:tcW w:w="1418" w:type="dxa"/>
          </w:tcPr>
          <w:p w14:paraId="1D5D80E9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14:paraId="17621035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7AD18123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14:paraId="3F9E2829" w14:textId="1A0CDEF1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273FC5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A06EF5B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D6413E" w:rsidRPr="00791FBA" w14:paraId="127D297B" w14:textId="27196B40" w:rsidTr="00206CD1">
        <w:tc>
          <w:tcPr>
            <w:tcW w:w="6946" w:type="dxa"/>
          </w:tcPr>
          <w:p w14:paraId="7AEAFAD0" w14:textId="22F8B607" w:rsidR="00D6413E" w:rsidRPr="00791FBA" w:rsidRDefault="00041EA4" w:rsidP="00D6413E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>…</w:t>
            </w:r>
          </w:p>
        </w:tc>
        <w:tc>
          <w:tcPr>
            <w:tcW w:w="1418" w:type="dxa"/>
          </w:tcPr>
          <w:p w14:paraId="23A4E51E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14:paraId="34CBF03A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018603B0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14:paraId="50D4E1BA" w14:textId="525427C1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262F90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5342D07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D6413E" w:rsidRPr="00791FBA" w14:paraId="75CCBF17" w14:textId="0DB0108E" w:rsidTr="00206CD1">
        <w:tc>
          <w:tcPr>
            <w:tcW w:w="6946" w:type="dxa"/>
          </w:tcPr>
          <w:p w14:paraId="18852FB9" w14:textId="66911104" w:rsidR="00D6413E" w:rsidRPr="00791FBA" w:rsidRDefault="00041EA4" w:rsidP="00D6413E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t>Номер и наименование модуля (курса, дисциплины)</w:t>
            </w:r>
          </w:p>
        </w:tc>
        <w:tc>
          <w:tcPr>
            <w:tcW w:w="1418" w:type="dxa"/>
          </w:tcPr>
          <w:p w14:paraId="488485FA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14:paraId="36222D19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25B2491F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14:paraId="048B4CBA" w14:textId="0D4831FC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988D29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677D51A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D6413E" w:rsidRPr="00791FBA" w14:paraId="2FDA654E" w14:textId="2E372528" w:rsidTr="00206CD1">
        <w:tc>
          <w:tcPr>
            <w:tcW w:w="6946" w:type="dxa"/>
            <w:shd w:val="clear" w:color="auto" w:fill="FFFFFF"/>
          </w:tcPr>
          <w:p w14:paraId="0606A092" w14:textId="420788D7" w:rsidR="00D6413E" w:rsidRPr="00791FBA" w:rsidRDefault="00D6413E" w:rsidP="00D6413E">
            <w:pPr>
              <w:widowControl w:val="0"/>
              <w:spacing w:line="276" w:lineRule="auto"/>
              <w:rPr>
                <w:color w:val="000000"/>
              </w:rPr>
            </w:pPr>
            <w:r w:rsidRPr="00791FBA">
              <w:rPr>
                <w:color w:val="000000"/>
              </w:rPr>
              <w:t>Практика / стажировка</w:t>
            </w:r>
          </w:p>
        </w:tc>
        <w:tc>
          <w:tcPr>
            <w:tcW w:w="1418" w:type="dxa"/>
            <w:shd w:val="clear" w:color="auto" w:fill="FFFFFF"/>
          </w:tcPr>
          <w:p w14:paraId="474AA228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34659E5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5EBC04D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199A623C" w14:textId="43ABEE8F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14:paraId="1415F3CC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49939CA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D6413E" w:rsidRPr="00791FBA" w14:paraId="0F21C6A8" w14:textId="3DC9B848" w:rsidTr="00206CD1">
        <w:tc>
          <w:tcPr>
            <w:tcW w:w="6946" w:type="dxa"/>
            <w:shd w:val="clear" w:color="auto" w:fill="auto"/>
            <w:vAlign w:val="center"/>
          </w:tcPr>
          <w:p w14:paraId="10183FA9" w14:textId="037011BA" w:rsidR="00D6413E" w:rsidRPr="00791FBA" w:rsidRDefault="00D6413E" w:rsidP="00437400">
            <w:pPr>
              <w:widowControl w:val="0"/>
              <w:spacing w:line="276" w:lineRule="auto"/>
            </w:pPr>
            <w:r w:rsidRPr="00791FBA">
              <w:t xml:space="preserve">Итоговая аттестация </w:t>
            </w:r>
            <w:r w:rsidR="00437400" w:rsidRPr="00791FBA">
              <w:t xml:space="preserve">в формате </w:t>
            </w:r>
            <w:r w:rsidRPr="00791FBA">
              <w:t>демонстрационн</w:t>
            </w:r>
            <w:r w:rsidR="00437400" w:rsidRPr="00791FBA">
              <w:t>ого</w:t>
            </w:r>
            <w:r w:rsidRPr="00791FBA">
              <w:t xml:space="preserve"> экзамен</w:t>
            </w:r>
            <w:r w:rsidR="00437400" w:rsidRPr="00791FBA">
              <w:t>а (включая подготовку к аттестации</w:t>
            </w:r>
            <w:r w:rsidRPr="00791FBA">
              <w:t>)</w:t>
            </w:r>
          </w:p>
        </w:tc>
        <w:tc>
          <w:tcPr>
            <w:tcW w:w="1418" w:type="dxa"/>
            <w:shd w:val="clear" w:color="auto" w:fill="auto"/>
          </w:tcPr>
          <w:p w14:paraId="0D4EEAC6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41A5D1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D18DD93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96E0C2" w14:textId="5B2B7448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3C124F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EAF7180" w14:textId="77777777" w:rsidR="00D6413E" w:rsidRPr="00791FBA" w:rsidRDefault="00D6413E" w:rsidP="000907F2">
            <w:pPr>
              <w:widowControl w:val="0"/>
              <w:spacing w:line="276" w:lineRule="auto"/>
              <w:jc w:val="center"/>
            </w:pPr>
          </w:p>
        </w:tc>
      </w:tr>
      <w:tr w:rsidR="00D6413E" w:rsidRPr="00791FBA" w14:paraId="76D148C6" w14:textId="2BA2496A" w:rsidTr="00206CD1">
        <w:tc>
          <w:tcPr>
            <w:tcW w:w="6946" w:type="dxa"/>
            <w:shd w:val="clear" w:color="auto" w:fill="auto"/>
            <w:vAlign w:val="center"/>
          </w:tcPr>
          <w:p w14:paraId="20C40F30" w14:textId="77777777" w:rsidR="00D6413E" w:rsidRPr="00791FBA" w:rsidRDefault="00D6413E" w:rsidP="00437400">
            <w:pPr>
              <w:widowControl w:val="0"/>
              <w:spacing w:line="276" w:lineRule="auto"/>
              <w:jc w:val="right"/>
              <w:rPr>
                <w:b/>
              </w:rPr>
            </w:pPr>
            <w:r w:rsidRPr="00791FBA">
              <w:rPr>
                <w:b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14:paraId="1C875F55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003971E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4B68F799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14:paraId="24A12987" w14:textId="2DF92E10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576C8C0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BE7428D" w14:textId="77777777" w:rsidR="00D6413E" w:rsidRPr="00791FBA" w:rsidRDefault="00D6413E" w:rsidP="000907F2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</w:tbl>
    <w:p w14:paraId="55E1C73E" w14:textId="77777777" w:rsidR="00A87203" w:rsidRPr="00791FBA" w:rsidRDefault="00A87203" w:rsidP="000907F2">
      <w:pPr>
        <w:widowControl w:val="0"/>
        <w:spacing w:line="276" w:lineRule="auto"/>
        <w:jc w:val="both"/>
        <w:rPr>
          <w:sz w:val="28"/>
          <w:szCs w:val="28"/>
        </w:rPr>
      </w:pPr>
    </w:p>
    <w:p w14:paraId="38DC9115" w14:textId="77777777" w:rsidR="004D24A7" w:rsidRPr="00791FBA" w:rsidRDefault="004D24A7">
      <w:pPr>
        <w:rPr>
          <w:b/>
          <w:bCs/>
          <w:sz w:val="26"/>
          <w:szCs w:val="26"/>
        </w:rPr>
      </w:pPr>
      <w:r w:rsidRPr="00791FBA">
        <w:rPr>
          <w:sz w:val="26"/>
          <w:szCs w:val="26"/>
        </w:rPr>
        <w:br w:type="page"/>
      </w:r>
    </w:p>
    <w:p w14:paraId="55D2F03F" w14:textId="23E12019" w:rsidR="00A87203" w:rsidRPr="00791FBA" w:rsidRDefault="00437400" w:rsidP="000907F2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21" w:name="_Toc166668873"/>
      <w:r w:rsidRPr="00791FBA">
        <w:rPr>
          <w:rFonts w:ascii="Times New Roman" w:hAnsi="Times New Roman" w:cs="Times New Roman"/>
          <w:color w:val="auto"/>
          <w:sz w:val="26"/>
          <w:szCs w:val="26"/>
        </w:rPr>
        <w:lastRenderedPageBreak/>
        <w:t>I</w:t>
      </w:r>
      <w:r w:rsidR="00455B19" w:rsidRPr="00791FBA">
        <w:rPr>
          <w:rFonts w:ascii="Times New Roman" w:hAnsi="Times New Roman" w:cs="Times New Roman"/>
          <w:color w:val="auto"/>
          <w:sz w:val="26"/>
          <w:szCs w:val="26"/>
        </w:rPr>
        <w:t>V. Календарный учебный график</w:t>
      </w:r>
      <w:bookmarkEnd w:id="21"/>
    </w:p>
    <w:p w14:paraId="5A0A2DE6" w14:textId="2A437A3E" w:rsidR="005F47CC" w:rsidRPr="00791FBA" w:rsidRDefault="00455B19" w:rsidP="000907F2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</w:t>
      </w:r>
      <w:r w:rsidR="00C2646D" w:rsidRPr="00791FBA">
        <w:rPr>
          <w:sz w:val="26"/>
          <w:szCs w:val="26"/>
        </w:rPr>
        <w:t>, включая практику /стажировку,</w:t>
      </w:r>
      <w:r w:rsidRPr="00791FBA">
        <w:rPr>
          <w:sz w:val="26"/>
          <w:szCs w:val="26"/>
        </w:rPr>
        <w:t xml:space="preserve"> и итоговой аттестации по </w:t>
      </w:r>
      <w:r w:rsidR="00C2646D" w:rsidRPr="00791FBA">
        <w:rPr>
          <w:sz w:val="26"/>
          <w:szCs w:val="26"/>
        </w:rPr>
        <w:t>[</w:t>
      </w:r>
      <w:r w:rsidR="00C2646D" w:rsidRPr="00791FBA">
        <w:rPr>
          <w:i/>
          <w:sz w:val="26"/>
          <w:szCs w:val="26"/>
        </w:rPr>
        <w:t>указать недели или месяцы</w:t>
      </w:r>
      <w:r w:rsidR="00C2646D" w:rsidRPr="00791FBA">
        <w:rPr>
          <w:sz w:val="26"/>
          <w:szCs w:val="26"/>
        </w:rPr>
        <w:t>]</w:t>
      </w:r>
      <w:r w:rsidR="00D6413E" w:rsidRPr="00791FBA">
        <w:rPr>
          <w:sz w:val="26"/>
          <w:szCs w:val="26"/>
        </w:rPr>
        <w:t>, а также этапы ассесмента. При этом время, выделяемое на прохождение оценки сформированности цифровых компетенций, в общей трудоёмкости Программы</w:t>
      </w:r>
      <w:r w:rsidR="00C2646D" w:rsidRPr="00791FBA">
        <w:rPr>
          <w:sz w:val="26"/>
          <w:szCs w:val="26"/>
        </w:rPr>
        <w:t xml:space="preserve">, отражённой в </w:t>
      </w:r>
      <w:r w:rsidR="001E28CF" w:rsidRPr="00791FBA">
        <w:rPr>
          <w:sz w:val="26"/>
          <w:szCs w:val="26"/>
        </w:rPr>
        <w:t>У</w:t>
      </w:r>
      <w:r w:rsidR="00C2646D" w:rsidRPr="00791FBA">
        <w:rPr>
          <w:sz w:val="26"/>
          <w:szCs w:val="26"/>
        </w:rPr>
        <w:t>чебном плане,</w:t>
      </w:r>
      <w:r w:rsidR="00D6413E" w:rsidRPr="00791FBA">
        <w:rPr>
          <w:sz w:val="26"/>
          <w:szCs w:val="26"/>
        </w:rPr>
        <w:t xml:space="preserve"> не учитывается.</w:t>
      </w:r>
    </w:p>
    <w:p w14:paraId="6F5B87FA" w14:textId="77777777" w:rsidR="00A87203" w:rsidRPr="00791FBA" w:rsidRDefault="00A87203" w:rsidP="000907F2">
      <w:pPr>
        <w:spacing w:line="276" w:lineRule="auto"/>
        <w:jc w:val="center"/>
      </w:pPr>
    </w:p>
    <w:tbl>
      <w:tblPr>
        <w:tblStyle w:val="affe"/>
        <w:tblW w:w="15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570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04"/>
        <w:gridCol w:w="488"/>
        <w:gridCol w:w="567"/>
      </w:tblGrid>
      <w:tr w:rsidR="00437400" w:rsidRPr="00791FBA" w14:paraId="2B937C04" w14:textId="77777777" w:rsidTr="00206CD1">
        <w:trPr>
          <w:trHeight w:val="275"/>
          <w:tblHeader/>
        </w:trPr>
        <w:tc>
          <w:tcPr>
            <w:tcW w:w="8080" w:type="dxa"/>
            <w:vMerge w:val="restart"/>
            <w:shd w:val="clear" w:color="auto" w:fill="E2EFD9" w:themeFill="accent6" w:themeFillTint="33"/>
          </w:tcPr>
          <w:p w14:paraId="004EAD41" w14:textId="7B8FFF2A" w:rsidR="00437400" w:rsidRPr="00791FBA" w:rsidRDefault="00437400" w:rsidP="000907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Структурные элементы (разделы Программы)</w:t>
            </w:r>
            <w:r w:rsidRPr="00791FBA">
              <w:rPr>
                <w:vertAlign w:val="superscript"/>
              </w:rPr>
              <w:footnoteReference w:id="17"/>
            </w:r>
            <w:r w:rsidRPr="00791FBA">
              <w:rPr>
                <w:b/>
                <w:sz w:val="20"/>
                <w:szCs w:val="20"/>
              </w:rPr>
              <w:t xml:space="preserve"> и этапы ассесмента</w:t>
            </w:r>
          </w:p>
        </w:tc>
        <w:tc>
          <w:tcPr>
            <w:tcW w:w="7090" w:type="dxa"/>
            <w:gridSpan w:val="13"/>
            <w:shd w:val="clear" w:color="auto" w:fill="E2EFD9" w:themeFill="accent6" w:themeFillTint="33"/>
          </w:tcPr>
          <w:p w14:paraId="65593D59" w14:textId="30FC8054" w:rsidR="00437400" w:rsidRPr="00791FBA" w:rsidRDefault="00C2646D" w:rsidP="000907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[</w:t>
            </w:r>
            <w:r w:rsidRPr="00791FBA">
              <w:rPr>
                <w:b/>
                <w:i/>
                <w:sz w:val="20"/>
                <w:szCs w:val="20"/>
              </w:rPr>
              <w:t>указать недели или месяцы</w:t>
            </w:r>
            <w:r w:rsidRPr="00791FBA">
              <w:rPr>
                <w:b/>
                <w:sz w:val="20"/>
                <w:szCs w:val="20"/>
              </w:rPr>
              <w:t>]</w:t>
            </w:r>
          </w:p>
        </w:tc>
      </w:tr>
      <w:tr w:rsidR="00437400" w:rsidRPr="00791FBA" w14:paraId="06A8D835" w14:textId="77777777" w:rsidTr="00206CD1">
        <w:trPr>
          <w:trHeight w:val="169"/>
          <w:tblHeader/>
        </w:trPr>
        <w:tc>
          <w:tcPr>
            <w:tcW w:w="8080" w:type="dxa"/>
            <w:vMerge/>
            <w:shd w:val="clear" w:color="auto" w:fill="E2EFD9" w:themeFill="accent6" w:themeFillTint="33"/>
          </w:tcPr>
          <w:p w14:paraId="093D4AC1" w14:textId="77777777" w:rsidR="00437400" w:rsidRPr="00791FBA" w:rsidRDefault="00437400" w:rsidP="00437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E2EFD9" w:themeFill="accent6" w:themeFillTint="33"/>
          </w:tcPr>
          <w:p w14:paraId="0F6972C2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B642922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2C8AE115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14:paraId="66E9B366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2E9448EA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9BE1253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BD1C168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8F5A905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2361F06C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7F511D45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14:paraId="65DCEF8D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88" w:type="dxa"/>
            <w:shd w:val="clear" w:color="auto" w:fill="E2EFD9" w:themeFill="accent6" w:themeFillTint="33"/>
          </w:tcPr>
          <w:p w14:paraId="67DEEE6E" w14:textId="77777777" w:rsidR="00437400" w:rsidRPr="00791FBA" w:rsidRDefault="00437400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E6DD59D" w14:textId="1FCFE776" w:rsidR="00437400" w:rsidRPr="00791FBA" w:rsidRDefault="00C2646D" w:rsidP="004374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437400" w:rsidRPr="00791FBA" w14:paraId="4FA75270" w14:textId="77777777" w:rsidTr="00206CD1">
        <w:trPr>
          <w:trHeight w:val="415"/>
        </w:trPr>
        <w:tc>
          <w:tcPr>
            <w:tcW w:w="8080" w:type="dxa"/>
            <w:shd w:val="clear" w:color="auto" w:fill="F2F2F2" w:themeFill="background1" w:themeFillShade="F2"/>
          </w:tcPr>
          <w:p w14:paraId="30AD5C93" w14:textId="0ADB9B03" w:rsidR="00437400" w:rsidRPr="00791FBA" w:rsidRDefault="00437400" w:rsidP="00435F35">
            <w:pPr>
              <w:widowControl w:val="0"/>
              <w:spacing w:line="276" w:lineRule="auto"/>
              <w:ind w:left="22"/>
              <w:rPr>
                <w:i/>
              </w:rPr>
            </w:pPr>
            <w:r w:rsidRPr="00791FBA">
              <w:rPr>
                <w:i/>
              </w:rPr>
              <w:t>Входная оценка цифровых компетенций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5C552A4" w14:textId="3D403B48" w:rsidR="00437400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1F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E000BE1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D4C0AE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6F0BC7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C7BC2C1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EB3A8F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324EA0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5FF1F52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7618CC5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4621E55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14:paraId="033288A3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44B07BF4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19015F6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7400" w:rsidRPr="00791FBA" w14:paraId="4DFF8C9E" w14:textId="77777777" w:rsidTr="00206CD1">
        <w:trPr>
          <w:trHeight w:val="415"/>
        </w:trPr>
        <w:tc>
          <w:tcPr>
            <w:tcW w:w="8080" w:type="dxa"/>
            <w:shd w:val="clear" w:color="auto" w:fill="auto"/>
          </w:tcPr>
          <w:p w14:paraId="0B91490A" w14:textId="2D1D9693" w:rsidR="00437400" w:rsidRPr="00791FBA" w:rsidRDefault="00041EA4" w:rsidP="000907F2">
            <w:pPr>
              <w:widowControl w:val="0"/>
              <w:spacing w:line="276" w:lineRule="auto"/>
            </w:pPr>
            <w:r w:rsidRPr="00791FBA">
              <w:t>Номер и наименование модуля (курса, дисциплины)</w:t>
            </w:r>
          </w:p>
        </w:tc>
        <w:tc>
          <w:tcPr>
            <w:tcW w:w="570" w:type="dxa"/>
            <w:shd w:val="clear" w:color="auto" w:fill="auto"/>
          </w:tcPr>
          <w:p w14:paraId="5FABCB4A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CA2BABC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69E2AADE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14:paraId="37C1E80E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24F04006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2FD4DEFA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147AEA86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4A83D804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3F02FA47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7048540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FFFFF"/>
          </w:tcPr>
          <w:p w14:paraId="21CD63E5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FFFFFF"/>
          </w:tcPr>
          <w:p w14:paraId="5F7E14B1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02ECB59A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7400" w:rsidRPr="00791FBA" w14:paraId="2AF393AC" w14:textId="77777777" w:rsidTr="00206CD1">
        <w:trPr>
          <w:trHeight w:val="405"/>
        </w:trPr>
        <w:tc>
          <w:tcPr>
            <w:tcW w:w="8080" w:type="dxa"/>
            <w:shd w:val="clear" w:color="auto" w:fill="auto"/>
          </w:tcPr>
          <w:p w14:paraId="3F29A68D" w14:textId="10875AA4" w:rsidR="00437400" w:rsidRPr="00791FBA" w:rsidRDefault="00041EA4" w:rsidP="000907F2">
            <w:pPr>
              <w:widowControl w:val="0"/>
              <w:spacing w:line="276" w:lineRule="auto"/>
            </w:pPr>
            <w:r w:rsidRPr="00791FBA">
              <w:t>…</w:t>
            </w:r>
          </w:p>
        </w:tc>
        <w:tc>
          <w:tcPr>
            <w:tcW w:w="570" w:type="dxa"/>
            <w:shd w:val="clear" w:color="auto" w:fill="auto"/>
          </w:tcPr>
          <w:p w14:paraId="3BE7495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2F63BF8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2B676200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14:paraId="382769B9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5B0FC23C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069B6472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12692B6E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67B3CF69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7828CEA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508DB364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FFFFF"/>
          </w:tcPr>
          <w:p w14:paraId="6727D692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FFFFFF"/>
          </w:tcPr>
          <w:p w14:paraId="7E5F97AC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344A8C42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7048B" w:rsidRPr="00791FBA" w14:paraId="52BA24EB" w14:textId="77777777" w:rsidTr="00206CD1">
        <w:trPr>
          <w:trHeight w:val="415"/>
        </w:trPr>
        <w:tc>
          <w:tcPr>
            <w:tcW w:w="8080" w:type="dxa"/>
            <w:shd w:val="clear" w:color="auto" w:fill="F2F2F2" w:themeFill="background1" w:themeFillShade="F2"/>
          </w:tcPr>
          <w:p w14:paraId="76BE1C26" w14:textId="0604E181" w:rsidR="0097048B" w:rsidRPr="00791FBA" w:rsidRDefault="0097048B" w:rsidP="000907F2">
            <w:pPr>
              <w:widowControl w:val="0"/>
              <w:spacing w:line="276" w:lineRule="auto"/>
              <w:rPr>
                <w:i/>
              </w:rPr>
            </w:pPr>
            <w:r w:rsidRPr="00791FBA">
              <w:rPr>
                <w:i/>
              </w:rPr>
              <w:t>Промежуточная оценка цифровых компетенций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4ADC95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FD26DB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AC87A98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8140DA7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45CCA5C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6CC0DA7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349E87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6B2793C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E1C49F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40C8BA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14:paraId="1F614D8E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72E90D16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1A7F049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7048B" w:rsidRPr="00791FBA" w14:paraId="25AAB420" w14:textId="77777777" w:rsidTr="00206CD1">
        <w:trPr>
          <w:trHeight w:val="405"/>
        </w:trPr>
        <w:tc>
          <w:tcPr>
            <w:tcW w:w="8080" w:type="dxa"/>
            <w:shd w:val="clear" w:color="auto" w:fill="auto"/>
          </w:tcPr>
          <w:p w14:paraId="502B8C4B" w14:textId="522F00C8" w:rsidR="0097048B" w:rsidRPr="00791FBA" w:rsidRDefault="00041EA4" w:rsidP="000907F2">
            <w:pPr>
              <w:widowControl w:val="0"/>
              <w:spacing w:line="276" w:lineRule="auto"/>
            </w:pPr>
            <w:r w:rsidRPr="00791FBA">
              <w:t>Номер и наименование модуля (курса, дисциплины)</w:t>
            </w:r>
          </w:p>
        </w:tc>
        <w:tc>
          <w:tcPr>
            <w:tcW w:w="570" w:type="dxa"/>
            <w:shd w:val="clear" w:color="auto" w:fill="auto"/>
          </w:tcPr>
          <w:p w14:paraId="31B1E680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0E47A65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28382985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14:paraId="0D9D88F8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6F9C47AA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59764017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28858B99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26492CDF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604B3B01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412386F4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FFFFF"/>
          </w:tcPr>
          <w:p w14:paraId="0AFD2692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FFFFFF"/>
          </w:tcPr>
          <w:p w14:paraId="2CBD600B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781A57E4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7048B" w:rsidRPr="00791FBA" w14:paraId="130CA49A" w14:textId="77777777" w:rsidTr="00206CD1">
        <w:trPr>
          <w:trHeight w:val="405"/>
        </w:trPr>
        <w:tc>
          <w:tcPr>
            <w:tcW w:w="8080" w:type="dxa"/>
            <w:shd w:val="clear" w:color="auto" w:fill="auto"/>
          </w:tcPr>
          <w:p w14:paraId="4EE2F1F9" w14:textId="69D992AA" w:rsidR="0097048B" w:rsidRPr="00791FBA" w:rsidRDefault="0097048B" w:rsidP="000907F2">
            <w:pPr>
              <w:widowControl w:val="0"/>
              <w:spacing w:line="276" w:lineRule="auto"/>
            </w:pPr>
            <w:r w:rsidRPr="00791FBA">
              <w:rPr>
                <w:color w:val="000000"/>
              </w:rPr>
              <w:t>Практика / стажировка</w:t>
            </w:r>
          </w:p>
        </w:tc>
        <w:tc>
          <w:tcPr>
            <w:tcW w:w="570" w:type="dxa"/>
            <w:shd w:val="clear" w:color="auto" w:fill="auto"/>
          </w:tcPr>
          <w:p w14:paraId="7369B100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8B83B25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0EC1D4E2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14:paraId="3D109ECB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41A8B088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7F8922A0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4B02506E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32D472FD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1B4C2463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531CA096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FFFFF"/>
          </w:tcPr>
          <w:p w14:paraId="0C49844B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FFFFFF"/>
          </w:tcPr>
          <w:p w14:paraId="7B64F700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14:paraId="6B64BF52" w14:textId="77777777" w:rsidR="0097048B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7400" w:rsidRPr="00791FBA" w14:paraId="75327258" w14:textId="77777777" w:rsidTr="00206CD1">
        <w:trPr>
          <w:trHeight w:val="405"/>
        </w:trPr>
        <w:tc>
          <w:tcPr>
            <w:tcW w:w="8080" w:type="dxa"/>
            <w:shd w:val="clear" w:color="auto" w:fill="F2F2F2" w:themeFill="background1" w:themeFillShade="F2"/>
          </w:tcPr>
          <w:p w14:paraId="7A133623" w14:textId="1A9FF10F" w:rsidR="00437400" w:rsidRPr="00791FBA" w:rsidRDefault="0097048B" w:rsidP="0097048B">
            <w:pPr>
              <w:widowControl w:val="0"/>
              <w:spacing w:line="276" w:lineRule="auto"/>
              <w:rPr>
                <w:i/>
              </w:rPr>
            </w:pPr>
            <w:r w:rsidRPr="00791FBA">
              <w:rPr>
                <w:i/>
              </w:rPr>
              <w:t>Итоговая оценка цифровых компетенций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E10DBDE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7CFB6E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A995C9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2E42B3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65BC0AA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8FB1D1C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498B5D5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1846D1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05AEF58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9CB58C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14:paraId="05ED86A5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04530E15" w14:textId="77226E11" w:rsidR="00437400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1F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500091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7400" w:rsidRPr="00791FBA" w14:paraId="674BCC6B" w14:textId="77777777" w:rsidTr="00206CD1">
        <w:trPr>
          <w:trHeight w:val="136"/>
        </w:trPr>
        <w:tc>
          <w:tcPr>
            <w:tcW w:w="8080" w:type="dxa"/>
            <w:shd w:val="clear" w:color="auto" w:fill="auto"/>
          </w:tcPr>
          <w:p w14:paraId="274009EA" w14:textId="77777777" w:rsidR="00437400" w:rsidRPr="00791FBA" w:rsidRDefault="00437400" w:rsidP="000907F2">
            <w:pPr>
              <w:widowControl w:val="0"/>
              <w:spacing w:line="276" w:lineRule="auto"/>
            </w:pPr>
            <w:r w:rsidRPr="00791FBA">
              <w:t>Итоговая аттестация</w:t>
            </w:r>
          </w:p>
        </w:tc>
        <w:tc>
          <w:tcPr>
            <w:tcW w:w="570" w:type="dxa"/>
            <w:shd w:val="clear" w:color="auto" w:fill="auto"/>
          </w:tcPr>
          <w:p w14:paraId="5EC911C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2BCBD5D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DB97518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ECE1187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28352F7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312AF4A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EDB7064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373833E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17ED657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9F181E6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</w:tcPr>
          <w:p w14:paraId="51113A88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14:paraId="1CFF556A" w14:textId="77777777" w:rsidR="00437400" w:rsidRPr="00791FBA" w:rsidRDefault="00437400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A7C8D77" w14:textId="415FD527" w:rsidR="00437400" w:rsidRPr="00791FBA" w:rsidRDefault="0097048B" w:rsidP="00435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1FBA">
              <w:rPr>
                <w:b/>
                <w:sz w:val="28"/>
                <w:szCs w:val="28"/>
              </w:rPr>
              <w:t>+</w:t>
            </w:r>
          </w:p>
        </w:tc>
      </w:tr>
    </w:tbl>
    <w:p w14:paraId="54FBFADA" w14:textId="77777777" w:rsidR="00C2646D" w:rsidRPr="00791FBA" w:rsidRDefault="00C2646D" w:rsidP="0097048B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  <w:lang w:val="en-US"/>
        </w:rPr>
        <w:sectPr w:rsidR="00C2646D" w:rsidRPr="00791FBA" w:rsidSect="00206CD1">
          <w:headerReference w:type="first" r:id="rId10"/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14:paraId="05CD3923" w14:textId="570B0DCD" w:rsidR="00A87203" w:rsidRPr="00791FBA" w:rsidRDefault="0097048B" w:rsidP="0097048B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22" w:name="_Toc166668874"/>
      <w:r w:rsidRPr="00791FBA">
        <w:rPr>
          <w:rFonts w:ascii="Times New Roman" w:hAnsi="Times New Roman" w:cs="Times New Roman"/>
          <w:color w:val="auto"/>
          <w:sz w:val="26"/>
          <w:szCs w:val="26"/>
          <w:lang w:val="en-US"/>
        </w:rPr>
        <w:lastRenderedPageBreak/>
        <w:t>V</w:t>
      </w:r>
      <w:r w:rsidR="00455B19" w:rsidRPr="00791FB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F2E8B" w:rsidRPr="00791FBA">
        <w:rPr>
          <w:rFonts w:ascii="Times New Roman" w:hAnsi="Times New Roman" w:cs="Times New Roman"/>
          <w:color w:val="auto"/>
          <w:sz w:val="26"/>
          <w:szCs w:val="26"/>
        </w:rPr>
        <w:t>Рабочие программы модулей (курсов, дисциплин)</w:t>
      </w:r>
      <w:r w:rsidR="001F2E8B" w:rsidRPr="00791FBA">
        <w:rPr>
          <w:rStyle w:val="aff3"/>
          <w:rFonts w:ascii="Times New Roman" w:hAnsi="Times New Roman" w:cs="Times New Roman"/>
          <w:color w:val="auto"/>
          <w:sz w:val="26"/>
          <w:szCs w:val="26"/>
        </w:rPr>
        <w:footnoteReference w:id="18"/>
      </w:r>
      <w:bookmarkEnd w:id="22"/>
    </w:p>
    <w:p w14:paraId="38382C93" w14:textId="79B56EA4" w:rsidR="00EF478E" w:rsidRPr="00791FBA" w:rsidRDefault="005012AA" w:rsidP="00EF478E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Рабочие</w:t>
      </w:r>
      <w:r w:rsidRPr="00791FBA" w:rsidDel="0097048B">
        <w:rPr>
          <w:sz w:val="26"/>
          <w:szCs w:val="26"/>
        </w:rPr>
        <w:t xml:space="preserve"> </w:t>
      </w:r>
      <w:r w:rsidRPr="00791FBA">
        <w:rPr>
          <w:sz w:val="26"/>
          <w:szCs w:val="26"/>
        </w:rPr>
        <w:t>программы разрабатываются для структурн</w:t>
      </w:r>
      <w:r w:rsidR="001E28CF" w:rsidRPr="00791FBA">
        <w:rPr>
          <w:sz w:val="26"/>
          <w:szCs w:val="26"/>
        </w:rPr>
        <w:t>ых</w:t>
      </w:r>
      <w:r w:rsidRPr="00791FBA">
        <w:rPr>
          <w:sz w:val="26"/>
          <w:szCs w:val="26"/>
        </w:rPr>
        <w:t xml:space="preserve"> элемент</w:t>
      </w:r>
      <w:r w:rsidR="001E28CF" w:rsidRPr="00791FBA">
        <w:rPr>
          <w:sz w:val="26"/>
          <w:szCs w:val="26"/>
        </w:rPr>
        <w:t>ов</w:t>
      </w:r>
      <w:r w:rsidRPr="00791FBA">
        <w:rPr>
          <w:sz w:val="26"/>
          <w:szCs w:val="26"/>
        </w:rPr>
        <w:t xml:space="preserve"> (раздел</w:t>
      </w:r>
      <w:r w:rsidR="001E28CF" w:rsidRPr="00791FBA">
        <w:rPr>
          <w:sz w:val="26"/>
          <w:szCs w:val="26"/>
        </w:rPr>
        <w:t>ов</w:t>
      </w:r>
      <w:r w:rsidRPr="00791FBA">
        <w:rPr>
          <w:sz w:val="26"/>
          <w:szCs w:val="26"/>
        </w:rPr>
        <w:t>) Программы</w:t>
      </w:r>
      <w:r w:rsidR="001E28CF" w:rsidRPr="00791FBA">
        <w:rPr>
          <w:sz w:val="26"/>
          <w:szCs w:val="26"/>
        </w:rPr>
        <w:t>, указанных в Структуре Программы и Учебном плане,</w:t>
      </w:r>
      <w:r w:rsidRPr="00791FBA">
        <w:rPr>
          <w:sz w:val="26"/>
          <w:szCs w:val="26"/>
        </w:rPr>
        <w:t xml:space="preserve"> и содержат</w:t>
      </w:r>
      <w:r w:rsidR="00EF478E" w:rsidRPr="00791FBA">
        <w:rPr>
          <w:sz w:val="26"/>
          <w:szCs w:val="26"/>
        </w:rPr>
        <w:t>:</w:t>
      </w:r>
      <w:r w:rsidRPr="00791FBA">
        <w:rPr>
          <w:sz w:val="26"/>
          <w:szCs w:val="26"/>
        </w:rPr>
        <w:t xml:space="preserve"> </w:t>
      </w:r>
    </w:p>
    <w:p w14:paraId="31A7E7F3" w14:textId="623244A1" w:rsidR="00EF478E" w:rsidRPr="00791FBA" w:rsidRDefault="005012AA" w:rsidP="00EF478E">
      <w:pPr>
        <w:pStyle w:val="aff1"/>
        <w:widowControl w:val="0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перечень тем, </w:t>
      </w:r>
      <w:r w:rsidR="0065416B" w:rsidRPr="00791FBA">
        <w:rPr>
          <w:sz w:val="26"/>
          <w:szCs w:val="26"/>
        </w:rPr>
        <w:t xml:space="preserve">включающих </w:t>
      </w:r>
      <w:r w:rsidRPr="00791FBA">
        <w:rPr>
          <w:sz w:val="26"/>
          <w:szCs w:val="26"/>
        </w:rPr>
        <w:t>лекци</w:t>
      </w:r>
      <w:r w:rsidR="0065416B" w:rsidRPr="00791FBA">
        <w:rPr>
          <w:sz w:val="26"/>
          <w:szCs w:val="26"/>
        </w:rPr>
        <w:t>и</w:t>
      </w:r>
      <w:r w:rsidRPr="00791FBA">
        <w:rPr>
          <w:sz w:val="26"/>
          <w:szCs w:val="26"/>
        </w:rPr>
        <w:t>,</w:t>
      </w:r>
      <w:r w:rsidR="00435F35" w:rsidRPr="00791FBA">
        <w:rPr>
          <w:sz w:val="26"/>
          <w:szCs w:val="26"/>
        </w:rPr>
        <w:t xml:space="preserve"> семинар</w:t>
      </w:r>
      <w:r w:rsidR="0065416B" w:rsidRPr="00791FBA">
        <w:rPr>
          <w:sz w:val="26"/>
          <w:szCs w:val="26"/>
        </w:rPr>
        <w:t>ы, мастер-классы,</w:t>
      </w:r>
      <w:r w:rsidRPr="00791FBA">
        <w:rPr>
          <w:sz w:val="26"/>
          <w:szCs w:val="26"/>
        </w:rPr>
        <w:t xml:space="preserve"> </w:t>
      </w:r>
      <w:r w:rsidR="0065416B" w:rsidRPr="00791FBA">
        <w:rPr>
          <w:sz w:val="26"/>
          <w:szCs w:val="26"/>
        </w:rPr>
        <w:t>практические занятия, самостоятельную работу</w:t>
      </w:r>
      <w:r w:rsidR="001F2E8B" w:rsidRPr="00791FBA">
        <w:rPr>
          <w:sz w:val="26"/>
          <w:szCs w:val="26"/>
        </w:rPr>
        <w:t>, консультации и иные виды учебной работы</w:t>
      </w:r>
      <w:r w:rsidR="0065416B" w:rsidRPr="00791FBA">
        <w:rPr>
          <w:sz w:val="26"/>
          <w:szCs w:val="26"/>
        </w:rPr>
        <w:t xml:space="preserve"> </w:t>
      </w:r>
      <w:r w:rsidRPr="00791FBA">
        <w:rPr>
          <w:sz w:val="26"/>
          <w:szCs w:val="26"/>
        </w:rPr>
        <w:t>с указанием краткого содержания и трудо</w:t>
      </w:r>
      <w:r w:rsidR="001F2E8B" w:rsidRPr="00791FBA">
        <w:rPr>
          <w:sz w:val="26"/>
          <w:szCs w:val="26"/>
        </w:rPr>
        <w:t>ё</w:t>
      </w:r>
      <w:r w:rsidRPr="00791FBA">
        <w:rPr>
          <w:sz w:val="26"/>
          <w:szCs w:val="26"/>
        </w:rPr>
        <w:t xml:space="preserve">мкости, </w:t>
      </w:r>
    </w:p>
    <w:p w14:paraId="58CBABBE" w14:textId="653BDA0C" w:rsidR="00EF478E" w:rsidRPr="00791FBA" w:rsidRDefault="00EF478E" w:rsidP="00EF478E">
      <w:pPr>
        <w:pStyle w:val="aff1"/>
        <w:widowControl w:val="0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образцы </w:t>
      </w:r>
      <w:r w:rsidR="005012AA" w:rsidRPr="00791FBA">
        <w:rPr>
          <w:sz w:val="26"/>
          <w:szCs w:val="26"/>
        </w:rPr>
        <w:t>оценочны</w:t>
      </w:r>
      <w:r w:rsidRPr="00791FBA">
        <w:rPr>
          <w:sz w:val="26"/>
          <w:szCs w:val="26"/>
        </w:rPr>
        <w:t xml:space="preserve">х </w:t>
      </w:r>
      <w:r w:rsidR="005012AA" w:rsidRPr="00791FBA">
        <w:rPr>
          <w:sz w:val="26"/>
          <w:szCs w:val="26"/>
        </w:rPr>
        <w:t>средств</w:t>
      </w:r>
      <w:r w:rsidRPr="00791FBA">
        <w:rPr>
          <w:sz w:val="26"/>
          <w:szCs w:val="26"/>
        </w:rPr>
        <w:t xml:space="preserve">, </w:t>
      </w:r>
    </w:p>
    <w:p w14:paraId="47A5F701" w14:textId="6142E56F" w:rsidR="00EF478E" w:rsidRPr="00791FBA" w:rsidRDefault="00EF478E" w:rsidP="00EF478E">
      <w:pPr>
        <w:pStyle w:val="aff1"/>
        <w:widowControl w:val="0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методические материалы для преподавателей и обучающихся</w:t>
      </w:r>
      <w:r w:rsidR="0065416B" w:rsidRPr="00791FBA">
        <w:rPr>
          <w:sz w:val="26"/>
          <w:szCs w:val="26"/>
        </w:rPr>
        <w:t>,</w:t>
      </w:r>
      <w:r w:rsidR="005012AA" w:rsidRPr="00791FBA">
        <w:rPr>
          <w:sz w:val="26"/>
          <w:szCs w:val="26"/>
        </w:rPr>
        <w:t xml:space="preserve"> </w:t>
      </w:r>
    </w:p>
    <w:p w14:paraId="1361F0E9" w14:textId="01DC326C" w:rsidR="0065416B" w:rsidRPr="00791FBA" w:rsidRDefault="0065416B" w:rsidP="00EF478E">
      <w:pPr>
        <w:pStyle w:val="aff1"/>
        <w:widowControl w:val="0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сведения о кадровом обеспечении образовательного процесса.</w:t>
      </w:r>
    </w:p>
    <w:p w14:paraId="2FE49532" w14:textId="7A775049" w:rsidR="00A87203" w:rsidRPr="00791FBA" w:rsidRDefault="00537413" w:rsidP="00EF478E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Рабочая п</w:t>
      </w:r>
      <w:r w:rsidR="005012AA" w:rsidRPr="00791FBA">
        <w:rPr>
          <w:sz w:val="26"/>
          <w:szCs w:val="26"/>
        </w:rPr>
        <w:t>рограмма практики / стажировки предусматривает определение цели и задач практической деятельности обучающихся, площадку (площадки) прохождения практики, задания (индивидуальные или групповые), критерии оценки результатов практической деятельности обучающихся.</w:t>
      </w:r>
    </w:p>
    <w:p w14:paraId="792F8441" w14:textId="18C056DD" w:rsidR="00A87203" w:rsidRPr="00791FBA" w:rsidRDefault="00A87203" w:rsidP="00EF478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</w:p>
    <w:p w14:paraId="50E4C093" w14:textId="77777777" w:rsidR="00EF478E" w:rsidRPr="00791FBA" w:rsidRDefault="00EF478E" w:rsidP="00EF478E">
      <w:pPr>
        <w:pStyle w:val="2"/>
        <w:spacing w:line="276" w:lineRule="auto"/>
        <w:ind w:firstLine="567"/>
        <w:rPr>
          <w:rFonts w:cs="Times New Roman"/>
          <w:i/>
          <w:sz w:val="26"/>
          <w:szCs w:val="26"/>
          <w:u w:val="single"/>
        </w:rPr>
      </w:pPr>
      <w:bookmarkStart w:id="23" w:name="_Toc166610131"/>
      <w:bookmarkStart w:id="24" w:name="_Toc166668875"/>
      <w:r w:rsidRPr="00791FBA">
        <w:rPr>
          <w:rFonts w:cs="Times New Roman"/>
          <w:i/>
          <w:sz w:val="26"/>
          <w:szCs w:val="26"/>
          <w:u w:val="single"/>
        </w:rPr>
        <w:t>Примерный м</w:t>
      </w:r>
      <w:r w:rsidR="005012AA" w:rsidRPr="00791FBA">
        <w:rPr>
          <w:rFonts w:cs="Times New Roman"/>
          <w:i/>
          <w:sz w:val="26"/>
          <w:szCs w:val="26"/>
          <w:u w:val="single"/>
        </w:rPr>
        <w:t>акет рабочей программы</w:t>
      </w:r>
      <w:bookmarkEnd w:id="23"/>
      <w:bookmarkEnd w:id="24"/>
      <w:r w:rsidRPr="00791FBA">
        <w:rPr>
          <w:rFonts w:cs="Times New Roman"/>
          <w:i/>
          <w:sz w:val="26"/>
          <w:szCs w:val="26"/>
          <w:u w:val="single"/>
        </w:rPr>
        <w:t xml:space="preserve"> </w:t>
      </w:r>
    </w:p>
    <w:p w14:paraId="03BFE27E" w14:textId="7D57A804" w:rsidR="001108AD" w:rsidRPr="00791FBA" w:rsidRDefault="001108AD" w:rsidP="00041EA4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b/>
          <w:i/>
          <w:sz w:val="26"/>
          <w:szCs w:val="26"/>
        </w:rPr>
        <w:t>Титульный лист</w:t>
      </w:r>
      <w:r w:rsidRPr="00791FBA">
        <w:rPr>
          <w:sz w:val="26"/>
          <w:szCs w:val="26"/>
        </w:rPr>
        <w:t xml:space="preserve"> [</w:t>
      </w:r>
      <w:r w:rsidRPr="00791FBA">
        <w:rPr>
          <w:i/>
          <w:sz w:val="26"/>
          <w:szCs w:val="26"/>
        </w:rPr>
        <w:t>составляется аналогично титульному листу Программы и содержит номер и наименование модуля (курса, дисциплины); отметка об утверждении – на усмотрение образовательной организации высшего образования</w:t>
      </w:r>
      <w:r w:rsidRPr="00791FBA">
        <w:rPr>
          <w:sz w:val="26"/>
          <w:szCs w:val="26"/>
        </w:rPr>
        <w:t>]</w:t>
      </w:r>
    </w:p>
    <w:p w14:paraId="6C3760BF" w14:textId="77777777" w:rsidR="001108AD" w:rsidRPr="00791FBA" w:rsidRDefault="001108AD" w:rsidP="00041EA4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14:paraId="330E8860" w14:textId="26D59EBC" w:rsidR="001108AD" w:rsidRPr="00791FBA" w:rsidRDefault="00041EA4" w:rsidP="00041EA4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 xml:space="preserve">1. </w:t>
      </w:r>
      <w:r w:rsidR="001108AD" w:rsidRPr="00791FBA">
        <w:rPr>
          <w:b/>
          <w:i/>
          <w:sz w:val="26"/>
          <w:szCs w:val="26"/>
        </w:rPr>
        <w:t>Область применения рабочей программы</w:t>
      </w:r>
    </w:p>
    <w:p w14:paraId="1CE5B0DE" w14:textId="08CAF8C4" w:rsidR="00041EA4" w:rsidRPr="00791FBA" w:rsidRDefault="00041EA4" w:rsidP="00041EA4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Рабочая программа </w:t>
      </w:r>
      <w:r w:rsidR="00EF478E"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>у</w:t>
      </w:r>
      <w:r w:rsidR="00EF478E" w:rsidRPr="00791FBA">
        <w:rPr>
          <w:i/>
          <w:sz w:val="26"/>
          <w:szCs w:val="26"/>
        </w:rPr>
        <w:t>казывается наименование модуля (курса, дисциплины)</w:t>
      </w:r>
      <w:r w:rsidR="00EF478E" w:rsidRPr="00791FBA">
        <w:rPr>
          <w:sz w:val="26"/>
          <w:szCs w:val="26"/>
        </w:rPr>
        <w:t>]</w:t>
      </w:r>
      <w:r w:rsidRPr="00791FBA">
        <w:rPr>
          <w:sz w:val="26"/>
          <w:szCs w:val="26"/>
        </w:rPr>
        <w:t xml:space="preserve"> (далее – рабочая программа) является частью дополнительной профессиональной программы профессиональной переподготовки ИТ-профиля [</w:t>
      </w:r>
      <w:r w:rsidRPr="00791FBA">
        <w:rPr>
          <w:i/>
          <w:sz w:val="26"/>
          <w:szCs w:val="26"/>
        </w:rPr>
        <w:t>указывается наименование Программы</w:t>
      </w:r>
      <w:r w:rsidRPr="00791FBA">
        <w:rPr>
          <w:sz w:val="26"/>
          <w:szCs w:val="26"/>
        </w:rPr>
        <w:t>]</w:t>
      </w:r>
      <w:r w:rsidR="00206CD1">
        <w:rPr>
          <w:sz w:val="26"/>
          <w:szCs w:val="26"/>
        </w:rPr>
        <w:br/>
      </w:r>
      <w:r w:rsidRPr="00791FBA">
        <w:rPr>
          <w:sz w:val="26"/>
          <w:szCs w:val="26"/>
        </w:rPr>
        <w:t>и направлена на формирование [</w:t>
      </w:r>
      <w:r w:rsidRPr="00791FBA">
        <w:rPr>
          <w:i/>
          <w:sz w:val="26"/>
          <w:szCs w:val="26"/>
        </w:rPr>
        <w:t>указываются формируемые образовательные результаты: цифровые компетенции (ID и формулировк</w:t>
      </w:r>
      <w:r w:rsidR="00435F35" w:rsidRPr="00791FBA">
        <w:rPr>
          <w:i/>
          <w:sz w:val="26"/>
          <w:szCs w:val="26"/>
        </w:rPr>
        <w:t>и</w:t>
      </w:r>
      <w:r w:rsidRPr="00791FBA">
        <w:rPr>
          <w:i/>
          <w:sz w:val="26"/>
          <w:szCs w:val="26"/>
        </w:rPr>
        <w:t xml:space="preserve"> целевого уровня </w:t>
      </w:r>
      <w:r w:rsidR="00435F35" w:rsidRPr="00791FBA">
        <w:rPr>
          <w:i/>
          <w:sz w:val="26"/>
          <w:szCs w:val="26"/>
        </w:rPr>
        <w:t>формирования</w:t>
      </w:r>
      <w:r w:rsidRPr="00791FBA">
        <w:rPr>
          <w:i/>
          <w:sz w:val="26"/>
          <w:szCs w:val="26"/>
        </w:rPr>
        <w:t xml:space="preserve"> компетенции), промежуточные образовательные результаты</w:t>
      </w:r>
      <w:r w:rsidRPr="00791FBA">
        <w:rPr>
          <w:sz w:val="26"/>
          <w:szCs w:val="26"/>
        </w:rPr>
        <w:t xml:space="preserve">]. </w:t>
      </w:r>
    </w:p>
    <w:p w14:paraId="5C8925E0" w14:textId="3A791F29" w:rsidR="00EF478E" w:rsidRPr="00791FBA" w:rsidRDefault="00041EA4" w:rsidP="00041EA4">
      <w:pPr>
        <w:widowControl w:val="0"/>
        <w:spacing w:line="276" w:lineRule="auto"/>
        <w:ind w:firstLine="567"/>
        <w:jc w:val="both"/>
        <w:rPr>
          <w:i/>
          <w:sz w:val="26"/>
          <w:szCs w:val="26"/>
        </w:rPr>
      </w:pPr>
      <w:r w:rsidRPr="00791FBA">
        <w:rPr>
          <w:sz w:val="26"/>
          <w:szCs w:val="26"/>
        </w:rPr>
        <w:t xml:space="preserve">Освоение рабочей программы является </w:t>
      </w:r>
      <w:r w:rsidR="00EF478E" w:rsidRPr="00791FBA">
        <w:rPr>
          <w:sz w:val="26"/>
          <w:szCs w:val="26"/>
        </w:rPr>
        <w:t>[</w:t>
      </w:r>
      <w:r w:rsidR="00EF478E" w:rsidRPr="00791FBA">
        <w:rPr>
          <w:i/>
          <w:sz w:val="26"/>
          <w:szCs w:val="26"/>
        </w:rPr>
        <w:t>указывается</w:t>
      </w:r>
      <w:r w:rsidRPr="00791FBA">
        <w:rPr>
          <w:i/>
          <w:sz w:val="26"/>
          <w:szCs w:val="26"/>
        </w:rPr>
        <w:t>,</w:t>
      </w:r>
      <w:r w:rsidR="00EF478E" w:rsidRPr="00791FBA">
        <w:rPr>
          <w:i/>
          <w:sz w:val="26"/>
          <w:szCs w:val="26"/>
        </w:rPr>
        <w:t xml:space="preserve"> если предусмотрено</w:t>
      </w:r>
      <w:r w:rsidRPr="00791FBA">
        <w:rPr>
          <w:i/>
          <w:sz w:val="26"/>
          <w:szCs w:val="26"/>
        </w:rPr>
        <w:t>,</w:t>
      </w:r>
      <w:r w:rsidR="00EF478E" w:rsidRPr="00791FBA">
        <w:rPr>
          <w:i/>
          <w:sz w:val="26"/>
          <w:szCs w:val="26"/>
        </w:rPr>
        <w:t xml:space="preserve"> </w:t>
      </w:r>
      <w:r w:rsidR="00435F35" w:rsidRPr="00791FBA">
        <w:rPr>
          <w:i/>
          <w:sz w:val="26"/>
          <w:szCs w:val="26"/>
        </w:rPr>
        <w:t>инвариантность (обязательность) или вариативность</w:t>
      </w:r>
      <w:r w:rsidRPr="00791FBA">
        <w:rPr>
          <w:sz w:val="26"/>
          <w:szCs w:val="26"/>
        </w:rPr>
        <w:t>]</w:t>
      </w:r>
      <w:r w:rsidRPr="00791FBA">
        <w:rPr>
          <w:i/>
          <w:sz w:val="26"/>
          <w:szCs w:val="26"/>
        </w:rPr>
        <w:t xml:space="preserve"> </w:t>
      </w:r>
      <w:r w:rsidRPr="00791FBA">
        <w:rPr>
          <w:sz w:val="26"/>
          <w:szCs w:val="26"/>
        </w:rPr>
        <w:t>для</w:t>
      </w:r>
      <w:r w:rsidRPr="00791FBA">
        <w:rPr>
          <w:i/>
          <w:sz w:val="26"/>
          <w:szCs w:val="26"/>
        </w:rPr>
        <w:t xml:space="preserve"> </w:t>
      </w:r>
      <w:r w:rsidR="00435F35" w:rsidRPr="00791FBA">
        <w:rPr>
          <w:sz w:val="26"/>
          <w:szCs w:val="26"/>
        </w:rPr>
        <w:t>[</w:t>
      </w:r>
      <w:r w:rsidR="00435F35" w:rsidRPr="00791FBA">
        <w:rPr>
          <w:i/>
          <w:sz w:val="26"/>
          <w:szCs w:val="26"/>
        </w:rPr>
        <w:t xml:space="preserve">указывается, если предусмотрено </w:t>
      </w:r>
      <w:r w:rsidR="00EF478E" w:rsidRPr="00791FBA">
        <w:rPr>
          <w:i/>
          <w:sz w:val="26"/>
          <w:szCs w:val="26"/>
        </w:rPr>
        <w:t>целевая группа (группы) обучающихся</w:t>
      </w:r>
      <w:r w:rsidR="00435F35" w:rsidRPr="00791FBA">
        <w:rPr>
          <w:i/>
          <w:sz w:val="26"/>
          <w:szCs w:val="26"/>
        </w:rPr>
        <w:t xml:space="preserve"> или для всех обучающихся</w:t>
      </w:r>
      <w:r w:rsidR="00206CD1">
        <w:rPr>
          <w:i/>
          <w:sz w:val="26"/>
          <w:szCs w:val="26"/>
        </w:rPr>
        <w:br/>
      </w:r>
      <w:r w:rsidR="00435F35" w:rsidRPr="00791FBA">
        <w:rPr>
          <w:i/>
          <w:sz w:val="26"/>
          <w:szCs w:val="26"/>
        </w:rPr>
        <w:t>по Программе</w:t>
      </w:r>
      <w:r w:rsidR="00EF478E" w:rsidRPr="00791FBA">
        <w:rPr>
          <w:sz w:val="26"/>
          <w:szCs w:val="26"/>
        </w:rPr>
        <w:t>]</w:t>
      </w:r>
      <w:r w:rsidRPr="00791FBA">
        <w:rPr>
          <w:sz w:val="26"/>
          <w:szCs w:val="26"/>
        </w:rPr>
        <w:t>.</w:t>
      </w:r>
    </w:p>
    <w:p w14:paraId="0612BD0B" w14:textId="17EB107C" w:rsidR="00EF478E" w:rsidRPr="00791FBA" w:rsidRDefault="00EF478E" w:rsidP="00EF478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</w:p>
    <w:p w14:paraId="2FE43572" w14:textId="2AF59F79" w:rsidR="00EF478E" w:rsidRPr="00791FBA" w:rsidRDefault="00041EA4" w:rsidP="00EF478E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>2. Структура и краткое содержание рабочей программы</w:t>
      </w:r>
    </w:p>
    <w:tbl>
      <w:tblPr>
        <w:tblStyle w:val="afff"/>
        <w:tblW w:w="103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993"/>
      </w:tblGrid>
      <w:tr w:rsidR="00A87203" w:rsidRPr="00791FBA" w14:paraId="6FE3D7F9" w14:textId="77777777" w:rsidTr="001E28CF">
        <w:trPr>
          <w:trHeight w:val="16"/>
          <w:tblHeader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2EF1AC6C" w14:textId="77777777" w:rsidR="00A87203" w:rsidRPr="00791FBA" w:rsidRDefault="00455B19" w:rsidP="00B304D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89" w:type="dxa"/>
            <w:shd w:val="clear" w:color="auto" w:fill="E2EFD9" w:themeFill="accent6" w:themeFillTint="33"/>
            <w:vAlign w:val="center"/>
          </w:tcPr>
          <w:p w14:paraId="087079FD" w14:textId="0638A070" w:rsidR="00A87203" w:rsidRPr="00791FBA" w:rsidRDefault="00455B19" w:rsidP="001F2E8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 xml:space="preserve">Наименование </w:t>
            </w:r>
            <w:r w:rsidR="0065416B" w:rsidRPr="00791FBA">
              <w:rPr>
                <w:b/>
                <w:sz w:val="20"/>
                <w:szCs w:val="20"/>
              </w:rPr>
              <w:t>тем</w:t>
            </w:r>
            <w:r w:rsidR="001F2E8B" w:rsidRPr="00791FBA">
              <w:rPr>
                <w:b/>
                <w:sz w:val="20"/>
                <w:szCs w:val="20"/>
              </w:rPr>
              <w:t>,</w:t>
            </w:r>
            <w:r w:rsidR="0065416B" w:rsidRPr="00791FBA">
              <w:rPr>
                <w:b/>
                <w:sz w:val="20"/>
                <w:szCs w:val="20"/>
              </w:rPr>
              <w:t xml:space="preserve"> </w:t>
            </w:r>
            <w:r w:rsidR="001F2E8B" w:rsidRPr="00791FBA">
              <w:rPr>
                <w:b/>
                <w:sz w:val="20"/>
                <w:szCs w:val="20"/>
              </w:rPr>
              <w:t xml:space="preserve">виды учебной работы и </w:t>
            </w:r>
            <w:r w:rsidRPr="00791FBA">
              <w:rPr>
                <w:b/>
                <w:sz w:val="20"/>
                <w:szCs w:val="20"/>
              </w:rPr>
              <w:t xml:space="preserve">краткое содержание </w:t>
            </w:r>
            <w:r w:rsidR="0065416B" w:rsidRPr="00791FBA">
              <w:rPr>
                <w:b/>
                <w:sz w:val="20"/>
                <w:szCs w:val="20"/>
              </w:rPr>
              <w:t>учебного материала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E048EB7" w14:textId="77777777" w:rsidR="00A87203" w:rsidRPr="00791FBA" w:rsidRDefault="00455B19" w:rsidP="00B304D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Объем, часов</w:t>
            </w:r>
          </w:p>
        </w:tc>
      </w:tr>
      <w:tr w:rsidR="00A87203" w:rsidRPr="00791FBA" w14:paraId="73ABFC58" w14:textId="77777777" w:rsidTr="001E28CF">
        <w:tc>
          <w:tcPr>
            <w:tcW w:w="567" w:type="dxa"/>
          </w:tcPr>
          <w:p w14:paraId="12E14EF7" w14:textId="77777777" w:rsidR="00A87203" w:rsidRPr="00791FBA" w:rsidRDefault="00455B19" w:rsidP="005012AA">
            <w:pPr>
              <w:widowControl w:val="0"/>
              <w:spacing w:line="276" w:lineRule="auto"/>
              <w:jc w:val="center"/>
            </w:pPr>
            <w:r w:rsidRPr="00791FBA">
              <w:rPr>
                <w:color w:val="000000"/>
              </w:rPr>
              <w:t>1.</w:t>
            </w:r>
          </w:p>
        </w:tc>
        <w:tc>
          <w:tcPr>
            <w:tcW w:w="8789" w:type="dxa"/>
          </w:tcPr>
          <w:p w14:paraId="689F1599" w14:textId="088859F4" w:rsidR="00A87203" w:rsidRPr="00791FBA" w:rsidRDefault="00435F35" w:rsidP="005012AA">
            <w:pPr>
              <w:widowControl w:val="0"/>
              <w:spacing w:line="276" w:lineRule="auto"/>
              <w:jc w:val="both"/>
              <w:rPr>
                <w:b/>
              </w:rPr>
            </w:pPr>
            <w:r w:rsidRPr="00791FBA">
              <w:rPr>
                <w:b/>
              </w:rPr>
              <w:t>Тема 1 [Наименование темы]</w:t>
            </w:r>
          </w:p>
          <w:p w14:paraId="37575C2A" w14:textId="114827F7" w:rsidR="00A87203" w:rsidRPr="00791FBA" w:rsidRDefault="00435F35" w:rsidP="005012AA">
            <w:pPr>
              <w:widowControl w:val="0"/>
              <w:spacing w:line="276" w:lineRule="auto"/>
              <w:jc w:val="both"/>
            </w:pPr>
            <w:r w:rsidRPr="00791FBA">
              <w:t>Лекция 1:</w:t>
            </w:r>
            <w:r w:rsidR="00B304DE" w:rsidRPr="00791FBA">
              <w:t xml:space="preserve"> </w:t>
            </w:r>
            <w:r w:rsidRPr="00791FBA">
              <w:t>[</w:t>
            </w:r>
            <w:r w:rsidR="00455B19"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1FA568A6" w14:textId="4CB45D71" w:rsidR="00435F35" w:rsidRPr="00791FBA" w:rsidRDefault="00435F35" w:rsidP="00435F35">
            <w:pPr>
              <w:widowControl w:val="0"/>
              <w:spacing w:line="276" w:lineRule="auto"/>
              <w:jc w:val="both"/>
            </w:pPr>
            <w:r w:rsidRPr="00791FBA">
              <w:t xml:space="preserve">Лекция </w:t>
            </w:r>
            <w:r w:rsidR="00B304DE" w:rsidRPr="00791FBA">
              <w:rPr>
                <w:lang w:val="en-US"/>
              </w:rPr>
              <w:t>i</w:t>
            </w:r>
            <w:r w:rsidRPr="00791FBA">
              <w:t>:</w:t>
            </w:r>
            <w:r w:rsidR="00B304DE" w:rsidRPr="00791FBA">
              <w:t xml:space="preserve"> </w:t>
            </w:r>
            <w:r w:rsidRPr="00791FBA">
              <w:t>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026D7A7B" w14:textId="56AE06E2" w:rsidR="00B304DE" w:rsidRPr="00791FBA" w:rsidRDefault="00B304DE" w:rsidP="00435F35">
            <w:pPr>
              <w:widowControl w:val="0"/>
              <w:spacing w:line="276" w:lineRule="auto"/>
              <w:jc w:val="both"/>
            </w:pPr>
          </w:p>
          <w:p w14:paraId="2BB52F48" w14:textId="731846C7" w:rsidR="001F2E8B" w:rsidRPr="00791FBA" w:rsidRDefault="001F2E8B" w:rsidP="001F2E8B">
            <w:pPr>
              <w:widowControl w:val="0"/>
              <w:spacing w:line="276" w:lineRule="auto"/>
              <w:jc w:val="both"/>
            </w:pPr>
            <w:r w:rsidRPr="00791FBA">
              <w:t>Семинар 1: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56B42F9C" w14:textId="1FABDDAB" w:rsidR="001F2E8B" w:rsidRPr="00791FBA" w:rsidRDefault="001F2E8B" w:rsidP="001F2E8B">
            <w:pPr>
              <w:widowControl w:val="0"/>
              <w:spacing w:line="276" w:lineRule="auto"/>
              <w:jc w:val="both"/>
            </w:pPr>
            <w:r w:rsidRPr="00791FBA">
              <w:lastRenderedPageBreak/>
              <w:t xml:space="preserve">Семинар </w:t>
            </w:r>
            <w:r w:rsidRPr="00791FBA">
              <w:rPr>
                <w:lang w:val="en-US"/>
              </w:rPr>
              <w:t>i</w:t>
            </w:r>
            <w:r w:rsidRPr="00791FBA">
              <w:t>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4D009DDE" w14:textId="77777777" w:rsidR="001F2E8B" w:rsidRPr="00791FBA" w:rsidRDefault="001F2E8B" w:rsidP="00435F35">
            <w:pPr>
              <w:widowControl w:val="0"/>
              <w:spacing w:line="276" w:lineRule="auto"/>
              <w:jc w:val="both"/>
            </w:pPr>
          </w:p>
          <w:p w14:paraId="1BD6877C" w14:textId="285DCDD3" w:rsidR="00435F35" w:rsidRPr="00791FBA" w:rsidRDefault="00B304DE" w:rsidP="00435F35">
            <w:pPr>
              <w:widowControl w:val="0"/>
              <w:spacing w:line="276" w:lineRule="auto"/>
              <w:jc w:val="both"/>
            </w:pPr>
            <w:r w:rsidRPr="00791FBA">
              <w:t>Практическое занятие 1</w:t>
            </w:r>
            <w:r w:rsidR="00435F35" w:rsidRPr="00791FBA">
              <w:t>:</w:t>
            </w:r>
            <w:r w:rsidRPr="00791FBA">
              <w:t xml:space="preserve"> </w:t>
            </w:r>
            <w:r w:rsidR="00435F35" w:rsidRPr="00791FBA">
              <w:t>[</w:t>
            </w:r>
            <w:r w:rsidR="00435F35" w:rsidRPr="00791FBA">
              <w:rPr>
                <w:i/>
              </w:rPr>
              <w:t>Краткое содержание</w:t>
            </w:r>
            <w:r w:rsidR="00435F35" w:rsidRPr="00791FBA">
              <w:t>]</w:t>
            </w:r>
          </w:p>
          <w:p w14:paraId="476ED796" w14:textId="79164071" w:rsidR="00B304DE" w:rsidRPr="00791FBA" w:rsidRDefault="00B304DE" w:rsidP="00B304DE">
            <w:pPr>
              <w:widowControl w:val="0"/>
              <w:spacing w:line="276" w:lineRule="auto"/>
              <w:jc w:val="both"/>
            </w:pPr>
            <w:r w:rsidRPr="00791FBA">
              <w:t xml:space="preserve">Практическое занятие </w:t>
            </w:r>
            <w:r w:rsidRPr="00791FBA">
              <w:rPr>
                <w:lang w:val="en-US"/>
              </w:rPr>
              <w:t>i</w:t>
            </w:r>
            <w:r w:rsidRPr="00791FBA">
              <w:t>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231F3C1A" w14:textId="77777777" w:rsidR="00B304DE" w:rsidRPr="00791FBA" w:rsidRDefault="00B304DE" w:rsidP="00B304DE">
            <w:pPr>
              <w:widowControl w:val="0"/>
              <w:spacing w:line="276" w:lineRule="auto"/>
              <w:jc w:val="both"/>
            </w:pPr>
          </w:p>
          <w:p w14:paraId="3A0C6D71" w14:textId="26176323" w:rsidR="00435F35" w:rsidRPr="00791FBA" w:rsidRDefault="00B304DE" w:rsidP="00B304DE">
            <w:pPr>
              <w:widowControl w:val="0"/>
              <w:spacing w:line="276" w:lineRule="auto"/>
              <w:jc w:val="both"/>
              <w:rPr>
                <w:i/>
              </w:rPr>
            </w:pPr>
            <w:r w:rsidRPr="00791FBA">
              <w:t>Самостоятельная работа:</w:t>
            </w:r>
            <w:r w:rsidRPr="00791FBA">
              <w:rPr>
                <w:lang w:val="en-US"/>
              </w:rPr>
              <w:t xml:space="preserve"> </w:t>
            </w:r>
            <w:r w:rsidRPr="00791FBA">
              <w:t>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</w:tc>
        <w:tc>
          <w:tcPr>
            <w:tcW w:w="993" w:type="dxa"/>
          </w:tcPr>
          <w:p w14:paraId="09CF603F" w14:textId="77777777" w:rsidR="00A87203" w:rsidRPr="00791FBA" w:rsidRDefault="00A87203" w:rsidP="005012AA">
            <w:pPr>
              <w:widowControl w:val="0"/>
              <w:spacing w:line="276" w:lineRule="auto"/>
              <w:jc w:val="center"/>
            </w:pPr>
          </w:p>
        </w:tc>
      </w:tr>
      <w:tr w:rsidR="00A87203" w:rsidRPr="00791FBA" w14:paraId="5E740E1F" w14:textId="77777777" w:rsidTr="001E28CF">
        <w:tc>
          <w:tcPr>
            <w:tcW w:w="567" w:type="dxa"/>
          </w:tcPr>
          <w:p w14:paraId="30708C2C" w14:textId="4DA7FF3D" w:rsidR="00A87203" w:rsidRPr="00791FBA" w:rsidRDefault="00B304DE" w:rsidP="005012AA">
            <w:pPr>
              <w:widowControl w:val="0"/>
              <w:spacing w:line="276" w:lineRule="auto"/>
              <w:jc w:val="center"/>
              <w:rPr>
                <w:lang w:val="en-US"/>
              </w:rPr>
            </w:pPr>
            <w:r w:rsidRPr="00791FBA">
              <w:rPr>
                <w:color w:val="000000"/>
                <w:lang w:val="en-US"/>
              </w:rPr>
              <w:t>i</w:t>
            </w:r>
          </w:p>
        </w:tc>
        <w:tc>
          <w:tcPr>
            <w:tcW w:w="8789" w:type="dxa"/>
          </w:tcPr>
          <w:p w14:paraId="5DB2F614" w14:textId="0B72E9CB" w:rsidR="00B304DE" w:rsidRPr="00791FBA" w:rsidRDefault="00B304DE" w:rsidP="00B304DE">
            <w:pPr>
              <w:widowControl w:val="0"/>
              <w:spacing w:line="276" w:lineRule="auto"/>
              <w:jc w:val="both"/>
              <w:rPr>
                <w:b/>
              </w:rPr>
            </w:pPr>
            <w:r w:rsidRPr="00791FBA">
              <w:rPr>
                <w:b/>
              </w:rPr>
              <w:t xml:space="preserve">Тема </w:t>
            </w:r>
            <w:r w:rsidRPr="00791FBA">
              <w:rPr>
                <w:b/>
                <w:lang w:val="en-US"/>
              </w:rPr>
              <w:t>i</w:t>
            </w:r>
            <w:r w:rsidRPr="00791FBA">
              <w:rPr>
                <w:b/>
              </w:rPr>
              <w:t xml:space="preserve"> [Наименование темы]</w:t>
            </w:r>
          </w:p>
          <w:p w14:paraId="0A6EAC21" w14:textId="77777777" w:rsidR="00B304DE" w:rsidRPr="00791FBA" w:rsidRDefault="00B304DE" w:rsidP="00B304DE">
            <w:pPr>
              <w:widowControl w:val="0"/>
              <w:spacing w:line="276" w:lineRule="auto"/>
              <w:jc w:val="both"/>
            </w:pPr>
            <w:r w:rsidRPr="00791FBA">
              <w:t>Лекция 1: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52CE25BC" w14:textId="77777777" w:rsidR="00B304DE" w:rsidRPr="00791FBA" w:rsidRDefault="00B304DE" w:rsidP="00B304DE">
            <w:pPr>
              <w:widowControl w:val="0"/>
              <w:spacing w:line="276" w:lineRule="auto"/>
              <w:jc w:val="both"/>
            </w:pPr>
            <w:r w:rsidRPr="00791FBA">
              <w:t xml:space="preserve">Лекция </w:t>
            </w:r>
            <w:r w:rsidRPr="00791FBA">
              <w:rPr>
                <w:lang w:val="en-US"/>
              </w:rPr>
              <w:t>i</w:t>
            </w:r>
            <w:r w:rsidRPr="00791FBA">
              <w:t>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498A7C88" w14:textId="18BFC35C" w:rsidR="00B304DE" w:rsidRPr="00791FBA" w:rsidRDefault="00B304DE" w:rsidP="00B304DE">
            <w:pPr>
              <w:widowControl w:val="0"/>
              <w:spacing w:line="276" w:lineRule="auto"/>
              <w:jc w:val="both"/>
            </w:pPr>
          </w:p>
          <w:p w14:paraId="0FB65C71" w14:textId="60837B49" w:rsidR="001F2E8B" w:rsidRPr="00791FBA" w:rsidRDefault="001F2E8B" w:rsidP="00B304DE">
            <w:pPr>
              <w:widowControl w:val="0"/>
              <w:spacing w:line="276" w:lineRule="auto"/>
              <w:jc w:val="both"/>
            </w:pPr>
            <w:r w:rsidRPr="00791FBA">
              <w:t>Мастер-класс 1: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4E07EDE5" w14:textId="0F3F9E90" w:rsidR="001F2E8B" w:rsidRPr="00791FBA" w:rsidRDefault="001F2E8B" w:rsidP="001F2E8B">
            <w:pPr>
              <w:widowControl w:val="0"/>
              <w:spacing w:line="276" w:lineRule="auto"/>
              <w:jc w:val="both"/>
            </w:pPr>
            <w:r w:rsidRPr="00791FBA">
              <w:t xml:space="preserve">Мастер-класс </w:t>
            </w:r>
            <w:r w:rsidRPr="00791FBA">
              <w:rPr>
                <w:lang w:val="en-US"/>
              </w:rPr>
              <w:t>i</w:t>
            </w:r>
            <w:r w:rsidRPr="00791FBA">
              <w:t>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79E261FE" w14:textId="77777777" w:rsidR="001F2E8B" w:rsidRPr="00791FBA" w:rsidRDefault="001F2E8B" w:rsidP="00B304DE">
            <w:pPr>
              <w:widowControl w:val="0"/>
              <w:spacing w:line="276" w:lineRule="auto"/>
              <w:jc w:val="both"/>
            </w:pPr>
          </w:p>
          <w:p w14:paraId="60D84213" w14:textId="77777777" w:rsidR="00B304DE" w:rsidRPr="00791FBA" w:rsidRDefault="00B304DE" w:rsidP="00B304DE">
            <w:pPr>
              <w:widowControl w:val="0"/>
              <w:spacing w:line="276" w:lineRule="auto"/>
              <w:jc w:val="both"/>
            </w:pPr>
            <w:r w:rsidRPr="00791FBA">
              <w:t>Практическое занятие 1: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636BB67B" w14:textId="77777777" w:rsidR="00B304DE" w:rsidRPr="00791FBA" w:rsidRDefault="00B304DE" w:rsidP="00B304DE">
            <w:pPr>
              <w:widowControl w:val="0"/>
              <w:spacing w:line="276" w:lineRule="auto"/>
              <w:jc w:val="both"/>
            </w:pPr>
            <w:r w:rsidRPr="00791FBA">
              <w:t xml:space="preserve">Практическое занятие </w:t>
            </w:r>
            <w:r w:rsidRPr="00791FBA">
              <w:rPr>
                <w:lang w:val="en-US"/>
              </w:rPr>
              <w:t>i</w:t>
            </w:r>
            <w:r w:rsidRPr="00791FBA">
              <w:t>: 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  <w:p w14:paraId="364475E2" w14:textId="77777777" w:rsidR="00B304DE" w:rsidRPr="00791FBA" w:rsidRDefault="00B304DE" w:rsidP="00B304DE">
            <w:pPr>
              <w:widowControl w:val="0"/>
              <w:spacing w:line="276" w:lineRule="auto"/>
              <w:jc w:val="both"/>
            </w:pPr>
          </w:p>
          <w:p w14:paraId="647DAEB3" w14:textId="7B6B39D6" w:rsidR="00A87203" w:rsidRPr="00791FBA" w:rsidRDefault="00B304DE" w:rsidP="00B304DE">
            <w:pPr>
              <w:widowControl w:val="0"/>
              <w:spacing w:line="276" w:lineRule="auto"/>
              <w:jc w:val="both"/>
            </w:pPr>
            <w:r w:rsidRPr="00791FBA">
              <w:t>Самостоятельная работа:</w:t>
            </w:r>
            <w:r w:rsidRPr="00791FBA">
              <w:rPr>
                <w:lang w:val="en-US"/>
              </w:rPr>
              <w:t xml:space="preserve"> </w:t>
            </w:r>
            <w:r w:rsidRPr="00791FBA">
              <w:t>[</w:t>
            </w:r>
            <w:r w:rsidRPr="00791FBA">
              <w:rPr>
                <w:i/>
              </w:rPr>
              <w:t>Краткое содержание</w:t>
            </w:r>
            <w:r w:rsidRPr="00791FBA">
              <w:t>]</w:t>
            </w:r>
          </w:p>
        </w:tc>
        <w:tc>
          <w:tcPr>
            <w:tcW w:w="993" w:type="dxa"/>
          </w:tcPr>
          <w:p w14:paraId="44A3E424" w14:textId="77777777" w:rsidR="00A87203" w:rsidRPr="00791FBA" w:rsidRDefault="00A87203" w:rsidP="005012AA">
            <w:pPr>
              <w:widowControl w:val="0"/>
              <w:spacing w:line="276" w:lineRule="auto"/>
              <w:jc w:val="center"/>
            </w:pPr>
          </w:p>
        </w:tc>
      </w:tr>
      <w:tr w:rsidR="00A87203" w:rsidRPr="00791FBA" w14:paraId="79DF528C" w14:textId="77777777" w:rsidTr="001E28CF">
        <w:tc>
          <w:tcPr>
            <w:tcW w:w="567" w:type="dxa"/>
          </w:tcPr>
          <w:p w14:paraId="254E9B52" w14:textId="11371910" w:rsidR="00A87203" w:rsidRPr="00791FBA" w:rsidRDefault="00A87203" w:rsidP="005012AA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789" w:type="dxa"/>
          </w:tcPr>
          <w:p w14:paraId="25D62537" w14:textId="0DA6DEBC" w:rsidR="00A87203" w:rsidRPr="00791FBA" w:rsidRDefault="00EF478E" w:rsidP="005012AA">
            <w:pPr>
              <w:widowControl w:val="0"/>
              <w:spacing w:line="276" w:lineRule="auto"/>
              <w:jc w:val="both"/>
              <w:rPr>
                <w:i/>
              </w:rPr>
            </w:pPr>
            <w:r w:rsidRPr="00791FBA">
              <w:t>Промежуточная аттестация</w:t>
            </w:r>
            <w:r w:rsidR="00B304DE" w:rsidRPr="00791FBA">
              <w:t xml:space="preserve"> в формате</w:t>
            </w:r>
            <w:r w:rsidR="00B304DE" w:rsidRPr="00791FBA">
              <w:rPr>
                <w:b/>
              </w:rPr>
              <w:t xml:space="preserve"> </w:t>
            </w:r>
            <w:r w:rsidR="00B304DE" w:rsidRPr="00791FBA">
              <w:t>[</w:t>
            </w:r>
            <w:r w:rsidR="00B304DE" w:rsidRPr="00791FBA">
              <w:rPr>
                <w:i/>
              </w:rPr>
              <w:t>указать выбранный формат (форматы), например, тестирование, практические задания</w:t>
            </w:r>
            <w:r w:rsidR="00B304DE" w:rsidRPr="00791FBA">
              <w:t>]</w:t>
            </w:r>
          </w:p>
        </w:tc>
        <w:tc>
          <w:tcPr>
            <w:tcW w:w="993" w:type="dxa"/>
          </w:tcPr>
          <w:p w14:paraId="235E75F1" w14:textId="77777777" w:rsidR="00A87203" w:rsidRPr="00791FBA" w:rsidRDefault="00A87203" w:rsidP="005012AA">
            <w:pPr>
              <w:widowControl w:val="0"/>
              <w:spacing w:line="276" w:lineRule="auto"/>
              <w:jc w:val="center"/>
            </w:pPr>
          </w:p>
        </w:tc>
      </w:tr>
    </w:tbl>
    <w:p w14:paraId="076EC750" w14:textId="77777777" w:rsidR="00A87203" w:rsidRPr="00791FBA" w:rsidRDefault="00A87203" w:rsidP="000907F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3FE104AE" w14:textId="0AB3131B" w:rsidR="00A87203" w:rsidRPr="00791FBA" w:rsidRDefault="00041EA4" w:rsidP="00041EA4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 xml:space="preserve">3. </w:t>
      </w:r>
      <w:r w:rsidR="00455B19" w:rsidRPr="00791FBA">
        <w:rPr>
          <w:b/>
          <w:i/>
          <w:sz w:val="26"/>
          <w:szCs w:val="26"/>
        </w:rPr>
        <w:t xml:space="preserve">Учебно-тематический план </w:t>
      </w:r>
      <w:r w:rsidRPr="00791FBA">
        <w:rPr>
          <w:b/>
          <w:i/>
          <w:sz w:val="26"/>
          <w:szCs w:val="26"/>
        </w:rPr>
        <w:t>рабочей программы</w:t>
      </w:r>
    </w:p>
    <w:tbl>
      <w:tblPr>
        <w:tblStyle w:val="afff0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276"/>
        <w:gridCol w:w="1559"/>
        <w:gridCol w:w="1559"/>
      </w:tblGrid>
      <w:tr w:rsidR="00537413" w:rsidRPr="00791FBA" w14:paraId="3BE6255A" w14:textId="32438A33" w:rsidTr="001E28CF">
        <w:trPr>
          <w:trHeight w:val="78"/>
        </w:trPr>
        <w:tc>
          <w:tcPr>
            <w:tcW w:w="426" w:type="dxa"/>
            <w:vMerge w:val="restart"/>
            <w:shd w:val="clear" w:color="auto" w:fill="E2EFD9" w:themeFill="accent6" w:themeFillTint="33"/>
            <w:vAlign w:val="center"/>
          </w:tcPr>
          <w:p w14:paraId="02B364E4" w14:textId="77777777" w:rsidR="00537413" w:rsidRPr="00791FBA" w:rsidRDefault="00537413" w:rsidP="001E28C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528" w:type="dxa"/>
            <w:vMerge w:val="restart"/>
            <w:shd w:val="clear" w:color="auto" w:fill="E2EFD9" w:themeFill="accent6" w:themeFillTint="33"/>
            <w:vAlign w:val="center"/>
          </w:tcPr>
          <w:p w14:paraId="37322E09" w14:textId="00C0A19A" w:rsidR="00537413" w:rsidRPr="00791FBA" w:rsidRDefault="00537413" w:rsidP="001E28C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Наименование и краткое содержание структурного элемента (раздела) Программы</w:t>
            </w:r>
          </w:p>
        </w:tc>
        <w:tc>
          <w:tcPr>
            <w:tcW w:w="4394" w:type="dxa"/>
            <w:gridSpan w:val="3"/>
            <w:shd w:val="clear" w:color="auto" w:fill="E2EFD9" w:themeFill="accent6" w:themeFillTint="33"/>
          </w:tcPr>
          <w:p w14:paraId="1B1CD362" w14:textId="77777777" w:rsidR="00537413" w:rsidRPr="00791FBA" w:rsidRDefault="00537413" w:rsidP="001E28C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537413" w:rsidRPr="00791FBA" w14:paraId="1FB91B78" w14:textId="457AAFB6" w:rsidTr="001E28CF">
        <w:trPr>
          <w:trHeight w:val="56"/>
        </w:trPr>
        <w:tc>
          <w:tcPr>
            <w:tcW w:w="426" w:type="dxa"/>
            <w:vMerge/>
            <w:shd w:val="clear" w:color="auto" w:fill="E2EFD9" w:themeFill="accent6" w:themeFillTint="33"/>
          </w:tcPr>
          <w:p w14:paraId="0733C3DE" w14:textId="77777777" w:rsidR="00537413" w:rsidRPr="00791FBA" w:rsidRDefault="00537413" w:rsidP="001E2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  <w:shd w:val="clear" w:color="auto" w:fill="E2EFD9" w:themeFill="accent6" w:themeFillTint="33"/>
          </w:tcPr>
          <w:p w14:paraId="67EDCAC7" w14:textId="77777777" w:rsidR="00537413" w:rsidRPr="00791FBA" w:rsidRDefault="00537413" w:rsidP="001E2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2EFD9" w:themeFill="accent6" w:themeFillTint="33"/>
          </w:tcPr>
          <w:p w14:paraId="288917CD" w14:textId="77777777" w:rsidR="00537413" w:rsidRPr="00791FBA" w:rsidRDefault="00537413" w:rsidP="001E28C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аудиторных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2E62CF57" w14:textId="29A701EA" w:rsidR="00537413" w:rsidRPr="00791FBA" w:rsidRDefault="001E28CF" w:rsidP="001E28C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 xml:space="preserve">самостоятель-ной работы </w:t>
            </w:r>
          </w:p>
        </w:tc>
      </w:tr>
      <w:tr w:rsidR="00537413" w:rsidRPr="00791FBA" w14:paraId="5ECB23CD" w14:textId="1C41B112" w:rsidTr="001E28CF">
        <w:trPr>
          <w:trHeight w:val="413"/>
        </w:trPr>
        <w:tc>
          <w:tcPr>
            <w:tcW w:w="426" w:type="dxa"/>
            <w:vMerge/>
          </w:tcPr>
          <w:p w14:paraId="1B5F7C6C" w14:textId="77777777" w:rsidR="00537413" w:rsidRPr="00791FBA" w:rsidRDefault="00537413" w:rsidP="00435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9350D0F" w14:textId="77777777" w:rsidR="00537413" w:rsidRPr="00791FBA" w:rsidRDefault="00537413" w:rsidP="00435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4342B96A" w14:textId="49361662" w:rsidR="00537413" w:rsidRPr="00791FBA" w:rsidRDefault="001E28CF" w:rsidP="001E28C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л</w:t>
            </w:r>
            <w:r w:rsidR="00537413" w:rsidRPr="00791FBA">
              <w:rPr>
                <w:b/>
                <w:sz w:val="20"/>
                <w:szCs w:val="20"/>
              </w:rPr>
              <w:t>екции, семинары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1CFDD7D" w14:textId="5EEA630E" w:rsidR="00537413" w:rsidRPr="00791FBA" w:rsidRDefault="001E28CF" w:rsidP="001E28C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91FBA">
              <w:rPr>
                <w:b/>
                <w:sz w:val="20"/>
                <w:szCs w:val="20"/>
              </w:rPr>
              <w:t>п</w:t>
            </w:r>
            <w:r w:rsidR="00537413" w:rsidRPr="00791FBA">
              <w:rPr>
                <w:b/>
                <w:sz w:val="20"/>
                <w:szCs w:val="20"/>
              </w:rPr>
              <w:t>рактические занятия</w:t>
            </w:r>
          </w:p>
        </w:tc>
        <w:tc>
          <w:tcPr>
            <w:tcW w:w="1559" w:type="dxa"/>
            <w:vMerge/>
          </w:tcPr>
          <w:p w14:paraId="4E70F746" w14:textId="77777777" w:rsidR="00537413" w:rsidRPr="00791FBA" w:rsidRDefault="00537413" w:rsidP="00090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37413" w:rsidRPr="00791FBA" w14:paraId="43DD58E9" w14:textId="786082BB" w:rsidTr="001E28CF">
        <w:tc>
          <w:tcPr>
            <w:tcW w:w="426" w:type="dxa"/>
          </w:tcPr>
          <w:p w14:paraId="3229547A" w14:textId="77777777" w:rsidR="00537413" w:rsidRPr="00791FBA" w:rsidRDefault="00537413" w:rsidP="000907F2">
            <w:pPr>
              <w:widowControl w:val="0"/>
              <w:spacing w:line="276" w:lineRule="auto"/>
              <w:jc w:val="center"/>
            </w:pPr>
            <w:r w:rsidRPr="00791FB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528" w:type="dxa"/>
          </w:tcPr>
          <w:p w14:paraId="769AA076" w14:textId="6A991AE0" w:rsidR="00537413" w:rsidRPr="00791FBA" w:rsidRDefault="00537413" w:rsidP="00537413">
            <w:pPr>
              <w:widowControl w:val="0"/>
              <w:spacing w:line="276" w:lineRule="auto"/>
              <w:jc w:val="both"/>
            </w:pPr>
            <w:r w:rsidRPr="00791FBA">
              <w:t>Тема 1 [</w:t>
            </w:r>
            <w:r w:rsidRPr="00791FBA">
              <w:rPr>
                <w:i/>
              </w:rPr>
              <w:t>Наименование темы</w:t>
            </w:r>
            <w:r w:rsidRPr="00791FBA">
              <w:t>]</w:t>
            </w:r>
          </w:p>
        </w:tc>
        <w:tc>
          <w:tcPr>
            <w:tcW w:w="1276" w:type="dxa"/>
            <w:vAlign w:val="center"/>
          </w:tcPr>
          <w:p w14:paraId="250ACE66" w14:textId="77777777" w:rsidR="00537413" w:rsidRPr="00791FBA" w:rsidRDefault="00537413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1559" w:type="dxa"/>
            <w:vAlign w:val="center"/>
          </w:tcPr>
          <w:p w14:paraId="2A9CD887" w14:textId="77777777" w:rsidR="00537413" w:rsidRPr="00791FBA" w:rsidRDefault="00537413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1559" w:type="dxa"/>
          </w:tcPr>
          <w:p w14:paraId="5E2B72BB" w14:textId="77777777" w:rsidR="00537413" w:rsidRPr="00791FBA" w:rsidRDefault="00537413" w:rsidP="000907F2">
            <w:pPr>
              <w:widowControl w:val="0"/>
              <w:spacing w:line="276" w:lineRule="auto"/>
              <w:jc w:val="center"/>
            </w:pPr>
          </w:p>
        </w:tc>
      </w:tr>
      <w:tr w:rsidR="00537413" w:rsidRPr="00791FBA" w14:paraId="5E34F58F" w14:textId="52CB22CF" w:rsidTr="001E28CF">
        <w:tc>
          <w:tcPr>
            <w:tcW w:w="426" w:type="dxa"/>
          </w:tcPr>
          <w:p w14:paraId="0839C71E" w14:textId="3504DFFA" w:rsidR="00537413" w:rsidRPr="00791FBA" w:rsidRDefault="00537413" w:rsidP="000907F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91FBA">
              <w:rPr>
                <w:lang w:val="en-US"/>
              </w:rPr>
              <w:t>i</w:t>
            </w:r>
          </w:p>
        </w:tc>
        <w:tc>
          <w:tcPr>
            <w:tcW w:w="5528" w:type="dxa"/>
          </w:tcPr>
          <w:p w14:paraId="2B988D1C" w14:textId="5D872978" w:rsidR="00537413" w:rsidRPr="00791FBA" w:rsidRDefault="00537413" w:rsidP="00537413">
            <w:pPr>
              <w:widowControl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791FBA">
              <w:t xml:space="preserve">Тема </w:t>
            </w:r>
            <w:r w:rsidRPr="00791FBA">
              <w:rPr>
                <w:lang w:val="en-US"/>
              </w:rPr>
              <w:t>i</w:t>
            </w:r>
            <w:r w:rsidRPr="00791FBA">
              <w:t xml:space="preserve"> [</w:t>
            </w:r>
            <w:r w:rsidRPr="00791FBA">
              <w:rPr>
                <w:i/>
              </w:rPr>
              <w:t>Наименование темы</w:t>
            </w:r>
            <w:r w:rsidRPr="00791FBA">
              <w:t>]</w:t>
            </w:r>
          </w:p>
        </w:tc>
        <w:tc>
          <w:tcPr>
            <w:tcW w:w="1276" w:type="dxa"/>
            <w:vAlign w:val="center"/>
          </w:tcPr>
          <w:p w14:paraId="166A4264" w14:textId="77777777" w:rsidR="00537413" w:rsidRPr="00791FBA" w:rsidRDefault="00537413" w:rsidP="000907F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81BA4B" w14:textId="77777777" w:rsidR="00537413" w:rsidRPr="00791FBA" w:rsidRDefault="00537413" w:rsidP="000907F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4790E" w14:textId="77777777" w:rsidR="00537413" w:rsidRPr="00791FBA" w:rsidRDefault="00537413" w:rsidP="000907F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37413" w:rsidRPr="00791FBA" w14:paraId="2CDF2979" w14:textId="5303B993" w:rsidTr="001E28CF">
        <w:tc>
          <w:tcPr>
            <w:tcW w:w="426" w:type="dxa"/>
            <w:vAlign w:val="center"/>
          </w:tcPr>
          <w:p w14:paraId="3716E742" w14:textId="77777777" w:rsidR="00537413" w:rsidRPr="00791FBA" w:rsidRDefault="00537413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5528" w:type="dxa"/>
          </w:tcPr>
          <w:p w14:paraId="04B2A66C" w14:textId="77777777" w:rsidR="00537413" w:rsidRPr="00791FBA" w:rsidRDefault="00537413" w:rsidP="000907F2">
            <w:pPr>
              <w:widowControl w:val="0"/>
              <w:spacing w:line="276" w:lineRule="auto"/>
            </w:pPr>
            <w:r w:rsidRPr="00791FBA">
              <w:t>Промежуточная аттестация</w:t>
            </w:r>
          </w:p>
        </w:tc>
        <w:tc>
          <w:tcPr>
            <w:tcW w:w="4394" w:type="dxa"/>
            <w:gridSpan w:val="3"/>
            <w:vAlign w:val="center"/>
          </w:tcPr>
          <w:p w14:paraId="54A72FBC" w14:textId="77777777" w:rsidR="00537413" w:rsidRPr="00791FBA" w:rsidRDefault="00537413" w:rsidP="000907F2">
            <w:pPr>
              <w:widowControl w:val="0"/>
              <w:spacing w:line="276" w:lineRule="auto"/>
              <w:jc w:val="center"/>
            </w:pPr>
          </w:p>
        </w:tc>
      </w:tr>
      <w:tr w:rsidR="00537413" w:rsidRPr="00791FBA" w14:paraId="286C4FB7" w14:textId="18A07A96" w:rsidTr="001E28CF">
        <w:tc>
          <w:tcPr>
            <w:tcW w:w="426" w:type="dxa"/>
            <w:vAlign w:val="center"/>
          </w:tcPr>
          <w:p w14:paraId="0846C933" w14:textId="0F7CFBD0" w:rsidR="00537413" w:rsidRPr="00791FBA" w:rsidRDefault="00537413" w:rsidP="000907F2">
            <w:pPr>
              <w:widowControl w:val="0"/>
              <w:spacing w:line="276" w:lineRule="auto"/>
              <w:jc w:val="center"/>
            </w:pPr>
          </w:p>
        </w:tc>
        <w:tc>
          <w:tcPr>
            <w:tcW w:w="5528" w:type="dxa"/>
          </w:tcPr>
          <w:p w14:paraId="1EA14C85" w14:textId="5AC2EF91" w:rsidR="00537413" w:rsidRPr="00791FBA" w:rsidRDefault="00537413" w:rsidP="000907F2">
            <w:pPr>
              <w:widowControl w:val="0"/>
              <w:spacing w:line="276" w:lineRule="auto"/>
            </w:pPr>
            <w:r w:rsidRPr="00791FBA">
              <w:rPr>
                <w:lang w:val="en-US"/>
              </w:rPr>
              <w:t xml:space="preserve"> </w:t>
            </w:r>
            <w:r w:rsidRPr="00791FBA">
              <w:t>Итого</w:t>
            </w:r>
          </w:p>
        </w:tc>
        <w:tc>
          <w:tcPr>
            <w:tcW w:w="4394" w:type="dxa"/>
            <w:gridSpan w:val="3"/>
            <w:vAlign w:val="center"/>
          </w:tcPr>
          <w:p w14:paraId="2D015D7D" w14:textId="337D3626" w:rsidR="00537413" w:rsidRPr="00791FBA" w:rsidRDefault="00537413" w:rsidP="000907F2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</w:tbl>
    <w:p w14:paraId="17500916" w14:textId="2C9B3CA1" w:rsidR="005F47CC" w:rsidRPr="00791FBA" w:rsidRDefault="005F47CC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bookmarkStart w:id="25" w:name="bookmark=id.26in1rg" w:colFirst="0" w:colLast="0"/>
      <w:bookmarkStart w:id="26" w:name="_heading=h.lnxbz9" w:colFirst="0" w:colLast="0"/>
      <w:bookmarkEnd w:id="25"/>
      <w:bookmarkEnd w:id="26"/>
    </w:p>
    <w:p w14:paraId="7E0F03F7" w14:textId="3B8F83A2" w:rsidR="00537413" w:rsidRPr="00791FBA" w:rsidRDefault="00537413" w:rsidP="00537413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>4. Контроль и оценка результатов освоения рабочей программы</w:t>
      </w:r>
    </w:p>
    <w:p w14:paraId="6B5B803B" w14:textId="6F97E804" w:rsidR="005F47CC" w:rsidRPr="00791FBA" w:rsidRDefault="00537413" w:rsidP="0098797C">
      <w:pPr>
        <w:widowControl w:val="0"/>
        <w:spacing w:line="276" w:lineRule="auto"/>
        <w:jc w:val="both"/>
        <w:rPr>
          <w:sz w:val="26"/>
          <w:szCs w:val="26"/>
        </w:rPr>
      </w:pPr>
      <w:r w:rsidRPr="00791FBA">
        <w:rPr>
          <w:sz w:val="26"/>
          <w:szCs w:val="26"/>
        </w:rPr>
        <w:t xml:space="preserve">Образовательная организация высшего образования, реализующая рабочую программу, обеспечивает организацию и проведение </w:t>
      </w:r>
      <w:r w:rsidR="0098797C" w:rsidRPr="00791FBA">
        <w:rPr>
          <w:sz w:val="26"/>
          <w:szCs w:val="26"/>
        </w:rPr>
        <w:t>[</w:t>
      </w:r>
      <w:r w:rsidR="0098797C" w:rsidRPr="00791FBA">
        <w:rPr>
          <w:i/>
          <w:sz w:val="26"/>
          <w:szCs w:val="26"/>
        </w:rPr>
        <w:t>указать используемые в рабочей программе виды контроля: как правило, текущий, промежуточный</w:t>
      </w:r>
      <w:r w:rsidR="0098797C" w:rsidRPr="00791FBA">
        <w:rPr>
          <w:sz w:val="26"/>
          <w:szCs w:val="26"/>
        </w:rPr>
        <w:t xml:space="preserve">] </w:t>
      </w:r>
      <w:r w:rsidRPr="00791FBA">
        <w:rPr>
          <w:sz w:val="26"/>
          <w:szCs w:val="26"/>
        </w:rPr>
        <w:t>демонстрируемых обучающимися образовательных результатов.</w:t>
      </w:r>
    </w:p>
    <w:p w14:paraId="13BBE594" w14:textId="365A3540" w:rsidR="00537413" w:rsidRPr="00791FBA" w:rsidRDefault="0098797C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>уточнить приведённое далее описание в соответствии с определёнными видами и формами контроля:</w:t>
      </w:r>
      <w:r w:rsidRPr="00791FBA">
        <w:rPr>
          <w:sz w:val="26"/>
          <w:szCs w:val="26"/>
        </w:rPr>
        <w:t xml:space="preserve">] </w:t>
      </w:r>
      <w:r w:rsidR="00537413" w:rsidRPr="00791FBA">
        <w:rPr>
          <w:sz w:val="26"/>
          <w:szCs w:val="26"/>
        </w:rPr>
        <w:t xml:space="preserve">Текущий контроль проводится преподавателем на основе оценивания </w:t>
      </w:r>
      <w:r w:rsidR="00537413" w:rsidRPr="00791FBA">
        <w:rPr>
          <w:sz w:val="26"/>
          <w:szCs w:val="26"/>
        </w:rPr>
        <w:lastRenderedPageBreak/>
        <w:t xml:space="preserve">результатов </w:t>
      </w:r>
      <w:r w:rsidRPr="00791FBA">
        <w:rPr>
          <w:sz w:val="26"/>
          <w:szCs w:val="26"/>
        </w:rPr>
        <w:t>практических</w:t>
      </w:r>
      <w:r w:rsidR="00537413" w:rsidRPr="00791FBA">
        <w:rPr>
          <w:sz w:val="26"/>
          <w:szCs w:val="26"/>
        </w:rPr>
        <w:t xml:space="preserve"> работ и самостоятельной работы обучающихся. Промежуточный контроль проводится в форме тестирования. Формы и методы текущего</w:t>
      </w:r>
      <w:r w:rsidRPr="00791FBA">
        <w:rPr>
          <w:sz w:val="26"/>
          <w:szCs w:val="26"/>
        </w:rPr>
        <w:t xml:space="preserve"> и</w:t>
      </w:r>
      <w:r w:rsidR="00537413" w:rsidRPr="00791FBA">
        <w:rPr>
          <w:sz w:val="26"/>
          <w:szCs w:val="26"/>
        </w:rPr>
        <w:t xml:space="preserve"> промежуточного контроля, критерии оценивания доводятся до сведения обучающихся в начале обучения.</w:t>
      </w:r>
    </w:p>
    <w:p w14:paraId="57B0B3A2" w14:textId="2F739467" w:rsidR="00537413" w:rsidRPr="00791FBA" w:rsidRDefault="00537413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Для текущего</w:t>
      </w:r>
      <w:r w:rsidR="0098797C" w:rsidRPr="00791FBA">
        <w:rPr>
          <w:sz w:val="26"/>
          <w:szCs w:val="26"/>
        </w:rPr>
        <w:t xml:space="preserve"> и</w:t>
      </w:r>
      <w:r w:rsidRPr="00791FBA">
        <w:rPr>
          <w:sz w:val="26"/>
          <w:szCs w:val="26"/>
        </w:rPr>
        <w:t xml:space="preserve"> промежуточного контроля создаются фонды оценочных средств (ФОС). 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</w:t>
      </w:r>
      <w:r w:rsidR="0098797C" w:rsidRPr="00791FBA">
        <w:rPr>
          <w:sz w:val="26"/>
          <w:szCs w:val="26"/>
        </w:rPr>
        <w:t>запланированным образовательным результатам</w:t>
      </w:r>
      <w:r w:rsidRPr="00791FBA">
        <w:rPr>
          <w:sz w:val="26"/>
          <w:szCs w:val="26"/>
        </w:rPr>
        <w:t>.</w:t>
      </w:r>
    </w:p>
    <w:p w14:paraId="00110CE3" w14:textId="458FD6EB" w:rsidR="0098797C" w:rsidRPr="00791FBA" w:rsidRDefault="0098797C" w:rsidP="00537413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>4.1. Примеры оценочных средств</w:t>
      </w:r>
    </w:p>
    <w:p w14:paraId="575E2AEB" w14:textId="66451FB8" w:rsidR="00537413" w:rsidRPr="00791FBA" w:rsidRDefault="0098797C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>Приводятся примеры тестовых заданий и спецификации тестов, примеры практических заданий и критериев оценивания (если предусмотрено)</w:t>
      </w:r>
      <w:r w:rsidRPr="00791FBA">
        <w:rPr>
          <w:sz w:val="26"/>
          <w:szCs w:val="26"/>
        </w:rPr>
        <w:t>]</w:t>
      </w:r>
    </w:p>
    <w:p w14:paraId="120D8FC6" w14:textId="2D5167D6" w:rsidR="00537413" w:rsidRPr="00791FBA" w:rsidRDefault="00537413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14:paraId="27094C78" w14:textId="62106E8B" w:rsidR="00537413" w:rsidRPr="00791FBA" w:rsidRDefault="0098797C" w:rsidP="00537413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>5. Образцы учебно-методических материалов для обучающихся и преподавателей</w:t>
      </w:r>
    </w:p>
    <w:p w14:paraId="57ECCE54" w14:textId="4A2DD75C" w:rsidR="0098797C" w:rsidRPr="00791FBA" w:rsidRDefault="0098797C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[Приводятся примеры заданий на самостоятельную и практическую работу, включая инструкции</w:t>
      </w:r>
      <w:r w:rsidR="0065416B" w:rsidRPr="00791FBA">
        <w:rPr>
          <w:sz w:val="26"/>
          <w:szCs w:val="26"/>
        </w:rPr>
        <w:t xml:space="preserve"> (требования)</w:t>
      </w:r>
      <w:r w:rsidRPr="00791FBA">
        <w:rPr>
          <w:sz w:val="26"/>
          <w:szCs w:val="26"/>
        </w:rPr>
        <w:t xml:space="preserve"> по выполнению, списки литературы и ин</w:t>
      </w:r>
      <w:r w:rsidR="0065416B" w:rsidRPr="00791FBA">
        <w:rPr>
          <w:sz w:val="26"/>
          <w:szCs w:val="26"/>
        </w:rPr>
        <w:t>ые источники информации, рекомендации по проверке выполнения заданий.</w:t>
      </w:r>
      <w:r w:rsidRPr="00791FBA">
        <w:rPr>
          <w:sz w:val="26"/>
          <w:szCs w:val="26"/>
        </w:rPr>
        <w:t>]</w:t>
      </w:r>
    </w:p>
    <w:p w14:paraId="4B2989A4" w14:textId="5BABBDE3" w:rsidR="0098797C" w:rsidRPr="00791FBA" w:rsidRDefault="0098797C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14:paraId="66A082A8" w14:textId="34745CC3" w:rsidR="0065416B" w:rsidRPr="00791FBA" w:rsidRDefault="0065416B" w:rsidP="00537413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>6. Кадровое обеспечение образовательного процесса</w:t>
      </w:r>
    </w:p>
    <w:p w14:paraId="6F17851F" w14:textId="1A581A77" w:rsidR="0065416B" w:rsidRPr="00791FBA" w:rsidRDefault="0065416B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 xml:space="preserve">Приводится перечень преподавателей, включая представителей индустриальных партнёров с указанием </w:t>
      </w:r>
      <w:r w:rsidR="001F2E8B" w:rsidRPr="00791FBA">
        <w:rPr>
          <w:i/>
          <w:sz w:val="26"/>
          <w:szCs w:val="26"/>
        </w:rPr>
        <w:t>проводимых</w:t>
      </w:r>
      <w:r w:rsidRPr="00791FBA">
        <w:rPr>
          <w:i/>
          <w:sz w:val="26"/>
          <w:szCs w:val="26"/>
        </w:rPr>
        <w:t xml:space="preserve"> лекций, семинарских и практических</w:t>
      </w:r>
      <w:r w:rsidR="001F2E8B" w:rsidRPr="00791FBA">
        <w:rPr>
          <w:i/>
          <w:sz w:val="26"/>
          <w:szCs w:val="26"/>
        </w:rPr>
        <w:t>, иных</w:t>
      </w:r>
      <w:r w:rsidRPr="00791FBA">
        <w:rPr>
          <w:i/>
          <w:sz w:val="26"/>
          <w:szCs w:val="26"/>
        </w:rPr>
        <w:t xml:space="preserve"> занятий</w:t>
      </w:r>
      <w:r w:rsidRPr="00791FBA">
        <w:rPr>
          <w:sz w:val="26"/>
          <w:szCs w:val="26"/>
        </w:rPr>
        <w:t>]</w:t>
      </w:r>
    </w:p>
    <w:p w14:paraId="40FBF41D" w14:textId="235C4398" w:rsidR="005E54AC" w:rsidRPr="00791FBA" w:rsidRDefault="005E54AC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14:paraId="1165299B" w14:textId="22E8FA76" w:rsidR="005E54AC" w:rsidRPr="00791FBA" w:rsidRDefault="005E54AC" w:rsidP="005E54AC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>7. Материально-техническое обеспечение реализации рабочей программы</w:t>
      </w:r>
    </w:p>
    <w:p w14:paraId="70F9CA64" w14:textId="51AFA373" w:rsidR="005E54AC" w:rsidRPr="00791FBA" w:rsidRDefault="005E54AC" w:rsidP="005E54AC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>Приводится перечень необходимого оборудования и программных средств, требований к аудиториям и иных условий, наличие которых необходимых для полноценного проведения запланированного содержания рабочей программы</w:t>
      </w:r>
      <w:r w:rsidRPr="00791FBA">
        <w:rPr>
          <w:sz w:val="26"/>
          <w:szCs w:val="26"/>
        </w:rPr>
        <w:t>]</w:t>
      </w:r>
    </w:p>
    <w:p w14:paraId="3544D0C0" w14:textId="77777777" w:rsidR="005E54AC" w:rsidRPr="00791FBA" w:rsidRDefault="005E54AC" w:rsidP="005E54AC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14:paraId="39D6492D" w14:textId="5FAD308A" w:rsidR="005E54AC" w:rsidRPr="00791FBA" w:rsidRDefault="005E54AC" w:rsidP="005E54AC">
      <w:pPr>
        <w:widowControl w:val="0"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791FBA">
        <w:rPr>
          <w:b/>
          <w:i/>
          <w:sz w:val="26"/>
          <w:szCs w:val="26"/>
        </w:rPr>
        <w:t>8. Информационное обеспечение реализации рабочей программы</w:t>
      </w:r>
    </w:p>
    <w:p w14:paraId="2599DE0F" w14:textId="35F213A9" w:rsidR="005E54AC" w:rsidRPr="00791FBA" w:rsidRDefault="005E54AC" w:rsidP="00537413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[</w:t>
      </w:r>
      <w:r w:rsidRPr="00791FBA">
        <w:rPr>
          <w:i/>
          <w:sz w:val="26"/>
          <w:szCs w:val="26"/>
        </w:rPr>
        <w:t>Указываются списки основной и дополнительный литературы, включая интернет-источники</w:t>
      </w:r>
      <w:r w:rsidRPr="00791FBA">
        <w:rPr>
          <w:sz w:val="26"/>
          <w:szCs w:val="26"/>
        </w:rPr>
        <w:t>]</w:t>
      </w:r>
    </w:p>
    <w:p w14:paraId="324118E4" w14:textId="6B2D181E" w:rsidR="001108AD" w:rsidRPr="00791FBA" w:rsidRDefault="001108AD" w:rsidP="001108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sz w:val="26"/>
          <w:szCs w:val="26"/>
        </w:rPr>
      </w:pPr>
      <w:bookmarkStart w:id="27" w:name="_Toc166668876"/>
    </w:p>
    <w:p w14:paraId="3C033514" w14:textId="77777777" w:rsidR="001108AD" w:rsidRPr="00791FBA" w:rsidRDefault="001108AD" w:rsidP="001108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sz w:val="26"/>
          <w:szCs w:val="26"/>
        </w:rPr>
      </w:pPr>
    </w:p>
    <w:p w14:paraId="5101D73D" w14:textId="77777777" w:rsidR="001108AD" w:rsidRPr="00791FBA" w:rsidRDefault="001108AD">
      <w:pPr>
        <w:rPr>
          <w:b/>
          <w:bCs/>
          <w:sz w:val="26"/>
          <w:szCs w:val="26"/>
        </w:rPr>
      </w:pPr>
      <w:r w:rsidRPr="00791FBA">
        <w:rPr>
          <w:sz w:val="26"/>
          <w:szCs w:val="26"/>
        </w:rPr>
        <w:br w:type="page"/>
      </w:r>
    </w:p>
    <w:p w14:paraId="1CD5CB5D" w14:textId="070E3075" w:rsidR="00A87203" w:rsidRPr="00791FBA" w:rsidRDefault="001F2E8B" w:rsidP="001F2E8B">
      <w:pPr>
        <w:pStyle w:val="1"/>
        <w:spacing w:line="276" w:lineRule="auto"/>
        <w:rPr>
          <w:b w:val="0"/>
          <w:sz w:val="26"/>
          <w:szCs w:val="26"/>
        </w:rPr>
      </w:pPr>
      <w:r w:rsidRPr="00791FBA">
        <w:rPr>
          <w:rFonts w:ascii="Times New Roman" w:hAnsi="Times New Roman" w:cs="Times New Roman"/>
          <w:color w:val="auto"/>
          <w:sz w:val="26"/>
          <w:szCs w:val="26"/>
          <w:lang w:val="en-US"/>
        </w:rPr>
        <w:lastRenderedPageBreak/>
        <w:t>VI</w:t>
      </w:r>
      <w:r w:rsidR="00455B19" w:rsidRPr="00791FB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791FBA">
        <w:rPr>
          <w:rFonts w:ascii="Times New Roman" w:hAnsi="Times New Roman" w:cs="Times New Roman"/>
          <w:color w:val="auto"/>
          <w:sz w:val="26"/>
          <w:szCs w:val="26"/>
        </w:rPr>
        <w:t xml:space="preserve">Итоговая аттестация </w:t>
      </w:r>
      <w:r w:rsidR="00537413" w:rsidRPr="00791FBA">
        <w:rPr>
          <w:rFonts w:ascii="Times New Roman" w:hAnsi="Times New Roman" w:cs="Times New Roman"/>
          <w:color w:val="auto"/>
          <w:sz w:val="26"/>
          <w:szCs w:val="26"/>
        </w:rPr>
        <w:t>по Программе</w:t>
      </w:r>
      <w:bookmarkEnd w:id="27"/>
    </w:p>
    <w:p w14:paraId="5C857E66" w14:textId="20459A53" w:rsidR="00A87203" w:rsidRPr="00791FBA" w:rsidRDefault="001F2E8B" w:rsidP="000907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791FBA">
        <w:rPr>
          <w:color w:val="000000"/>
          <w:sz w:val="26"/>
          <w:szCs w:val="26"/>
        </w:rPr>
        <w:t xml:space="preserve">После завершения обучения по </w:t>
      </w:r>
      <w:r w:rsidR="000758D1" w:rsidRPr="00791FBA">
        <w:rPr>
          <w:color w:val="000000"/>
          <w:sz w:val="26"/>
          <w:szCs w:val="26"/>
        </w:rPr>
        <w:t>Программе</w:t>
      </w:r>
      <w:r w:rsidRPr="00791FBA">
        <w:rPr>
          <w:color w:val="000000"/>
          <w:sz w:val="26"/>
          <w:szCs w:val="26"/>
        </w:rPr>
        <w:t xml:space="preserve"> и прохождения итоговой оценки сформированности цифровых компетенций обучающиеся допускаются к итоговой аттестации</w:t>
      </w:r>
      <w:r w:rsidR="00455B19" w:rsidRPr="00791FBA">
        <w:rPr>
          <w:color w:val="000000"/>
          <w:sz w:val="26"/>
          <w:szCs w:val="26"/>
        </w:rPr>
        <w:t>.</w:t>
      </w:r>
    </w:p>
    <w:p w14:paraId="546123C4" w14:textId="6A0B9F8D" w:rsidR="001F2E8B" w:rsidRPr="00791FBA" w:rsidRDefault="00455B19" w:rsidP="001F2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791FBA">
        <w:rPr>
          <w:color w:val="000000"/>
          <w:sz w:val="26"/>
          <w:szCs w:val="26"/>
        </w:rPr>
        <w:t xml:space="preserve">Итоговая аттестация проводится </w:t>
      </w:r>
      <w:r w:rsidR="001F2E8B" w:rsidRPr="00791FBA">
        <w:rPr>
          <w:color w:val="000000"/>
          <w:sz w:val="26"/>
          <w:szCs w:val="26"/>
        </w:rPr>
        <w:t xml:space="preserve">с участием представителей профильных индустриальных партнёров </w:t>
      </w:r>
      <w:r w:rsidRPr="00791FBA">
        <w:rPr>
          <w:color w:val="000000"/>
          <w:sz w:val="26"/>
          <w:szCs w:val="26"/>
        </w:rPr>
        <w:t xml:space="preserve">в форме </w:t>
      </w:r>
      <w:r w:rsidR="003A73A9" w:rsidRPr="00791FBA">
        <w:rPr>
          <w:color w:val="000000"/>
          <w:sz w:val="26"/>
          <w:szCs w:val="26"/>
        </w:rPr>
        <w:t>демонстрационного экзамена</w:t>
      </w:r>
      <w:r w:rsidR="001F2E8B" w:rsidRPr="00791FBA">
        <w:rPr>
          <w:color w:val="000000"/>
          <w:sz w:val="26"/>
          <w:szCs w:val="26"/>
        </w:rPr>
        <w:t xml:space="preserve"> и предусматривает выполнение обучающимся профессиональных задач и оценку результатов и/или процесса выполнения – проверку сформированности в рамках Программы цифровых компетенций.</w:t>
      </w:r>
    </w:p>
    <w:p w14:paraId="084F0778" w14:textId="173FB2C4" w:rsidR="00A87203" w:rsidRPr="00791FBA" w:rsidRDefault="001F2E8B" w:rsidP="001F2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791FBA">
        <w:rPr>
          <w:color w:val="000000"/>
          <w:sz w:val="26"/>
          <w:szCs w:val="26"/>
        </w:rPr>
        <w:t>Задания демонстрационного экзамена разрабатываются с участием организаций-работодателей, отраслевых партнёров и профессиональных сообществ. Демонстрационный экзамен должен предусматривать выполнение (демонстрацию) обучающимся деятельности, завершающейся получением результата (продукта или его элемента), значимого при выполнении трудовой функции или трудовых действий.</w:t>
      </w:r>
    </w:p>
    <w:p w14:paraId="7EE832EC" w14:textId="112433D2" w:rsidR="001E28CF" w:rsidRPr="00791FBA" w:rsidRDefault="001E28CF" w:rsidP="001F2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sz w:val="26"/>
          <w:szCs w:val="26"/>
        </w:rPr>
      </w:pPr>
      <w:r w:rsidRPr="00791FBA">
        <w:rPr>
          <w:sz w:val="26"/>
          <w:szCs w:val="26"/>
        </w:rPr>
        <w:t>Для обеспечения организации и проведения итоговой аттестации разрабатывается положение об итоговой аттестации</w:t>
      </w:r>
      <w:r w:rsidR="00A1713C" w:rsidRPr="00791FBA">
        <w:rPr>
          <w:rStyle w:val="aff3"/>
          <w:sz w:val="26"/>
          <w:szCs w:val="26"/>
        </w:rPr>
        <w:footnoteReference w:id="19"/>
      </w:r>
      <w:r w:rsidRPr="00791FBA">
        <w:rPr>
          <w:sz w:val="26"/>
          <w:szCs w:val="26"/>
        </w:rPr>
        <w:t>, регулирующее требования к выполнению, оформлению и оцениванию работ, заданий, условия проведения итоговой аттестации, требования к составу аттестационной комиссии. Состав комиссии, перечень тем итоговых аттестационных работ, портфолио, практических заданий</w:t>
      </w:r>
      <w:r w:rsidR="00A1713C" w:rsidRPr="00791FBA">
        <w:rPr>
          <w:sz w:val="26"/>
          <w:szCs w:val="26"/>
        </w:rPr>
        <w:t xml:space="preserve"> и требований к выполнению разрабатывается и актуализируется при участии индустриальных партнёров.</w:t>
      </w:r>
    </w:p>
    <w:p w14:paraId="31568991" w14:textId="6D623B33" w:rsidR="000758D1" w:rsidRPr="00791FBA" w:rsidRDefault="000758D1" w:rsidP="000758D1">
      <w:pPr>
        <w:pStyle w:val="2"/>
        <w:spacing w:line="276" w:lineRule="auto"/>
        <w:ind w:firstLine="567"/>
        <w:rPr>
          <w:rFonts w:cs="Times New Roman"/>
          <w:i/>
          <w:sz w:val="26"/>
          <w:szCs w:val="26"/>
        </w:rPr>
      </w:pPr>
      <w:bookmarkStart w:id="28" w:name="_Toc166668877"/>
      <w:r w:rsidRPr="00791FBA">
        <w:rPr>
          <w:rFonts w:cs="Times New Roman"/>
          <w:i/>
          <w:sz w:val="26"/>
          <w:szCs w:val="26"/>
        </w:rPr>
        <w:t>Примеры тем и заданий для демонстрационного экзамена</w:t>
      </w:r>
      <w:bookmarkEnd w:id="28"/>
    </w:p>
    <w:p w14:paraId="365A1A13" w14:textId="01E5495D" w:rsidR="000758D1" w:rsidRPr="00791FBA" w:rsidRDefault="000758D1" w:rsidP="001F2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791FBA">
        <w:rPr>
          <w:color w:val="000000"/>
          <w:sz w:val="26"/>
          <w:szCs w:val="26"/>
        </w:rPr>
        <w:t>[</w:t>
      </w:r>
      <w:r w:rsidRPr="00791FBA">
        <w:rPr>
          <w:i/>
          <w:color w:val="000000"/>
          <w:sz w:val="26"/>
          <w:szCs w:val="26"/>
        </w:rPr>
        <w:t>Указывается</w:t>
      </w:r>
      <w:r w:rsidR="005E54AC" w:rsidRPr="00791FBA">
        <w:rPr>
          <w:i/>
          <w:color w:val="000000"/>
          <w:sz w:val="26"/>
          <w:szCs w:val="26"/>
        </w:rPr>
        <w:t xml:space="preserve"> перечень тем, образцы заданий для каждой из цифровых компетенций, включая предмет и показатели оценки, методические указания по выполнению заданий</w:t>
      </w:r>
      <w:r w:rsidRPr="00791FBA">
        <w:rPr>
          <w:color w:val="000000"/>
          <w:sz w:val="26"/>
          <w:szCs w:val="26"/>
        </w:rPr>
        <w:t>]</w:t>
      </w:r>
    </w:p>
    <w:p w14:paraId="54FD76FF" w14:textId="77777777" w:rsidR="000758D1" w:rsidRPr="00791FBA" w:rsidRDefault="000758D1" w:rsidP="001F2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</w:p>
    <w:p w14:paraId="176909F7" w14:textId="77777777" w:rsidR="001108AD" w:rsidRPr="00791FBA" w:rsidRDefault="001108AD">
      <w:pPr>
        <w:rPr>
          <w:b/>
          <w:bCs/>
          <w:sz w:val="26"/>
          <w:szCs w:val="26"/>
        </w:rPr>
      </w:pPr>
      <w:bookmarkStart w:id="29" w:name="_Toc166668878"/>
      <w:r w:rsidRPr="00791FBA">
        <w:rPr>
          <w:sz w:val="26"/>
          <w:szCs w:val="26"/>
        </w:rPr>
        <w:br w:type="page"/>
      </w:r>
    </w:p>
    <w:p w14:paraId="26310AFE" w14:textId="4EAB29A2" w:rsidR="000758D1" w:rsidRPr="00791FBA" w:rsidRDefault="000758D1" w:rsidP="001108AD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791FBA">
        <w:rPr>
          <w:rFonts w:ascii="Times New Roman" w:hAnsi="Times New Roman" w:cs="Times New Roman"/>
          <w:color w:val="auto"/>
          <w:sz w:val="26"/>
          <w:szCs w:val="26"/>
        </w:rPr>
        <w:lastRenderedPageBreak/>
        <w:t>VII. Завершение обучения по Программе</w:t>
      </w:r>
      <w:bookmarkEnd w:id="29"/>
    </w:p>
    <w:p w14:paraId="5ADE3619" w14:textId="2495AFAA" w:rsidR="00A87203" w:rsidRPr="00791FBA" w:rsidRDefault="000758D1" w:rsidP="000907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791FBA">
        <w:rPr>
          <w:color w:val="000000"/>
          <w:sz w:val="26"/>
          <w:szCs w:val="26"/>
        </w:rPr>
        <w:t xml:space="preserve">Лицам, завершившим обучение по Программе и достигших целевого уровня сформированности цифровых компетенций по результатам итоговой оценки и прошедших итоговую аттестацию, присваивается дополнительная ИТ-квалификация, установленная Программой. </w:t>
      </w:r>
    </w:p>
    <w:p w14:paraId="19CE3D11" w14:textId="1D80DE95" w:rsidR="00A87203" w:rsidRPr="00791FBA" w:rsidRDefault="00455B19" w:rsidP="000907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791FBA">
        <w:rPr>
          <w:color w:val="000000"/>
          <w:sz w:val="26"/>
          <w:szCs w:val="26"/>
        </w:rPr>
        <w:t xml:space="preserve">При освоении </w:t>
      </w:r>
      <w:r w:rsidR="000758D1" w:rsidRPr="00791FBA">
        <w:rPr>
          <w:color w:val="000000"/>
          <w:sz w:val="26"/>
          <w:szCs w:val="26"/>
        </w:rPr>
        <w:t>Программы</w:t>
      </w:r>
      <w:r w:rsidRPr="00791FBA">
        <w:rPr>
          <w:color w:val="000000"/>
          <w:sz w:val="26"/>
          <w:szCs w:val="26"/>
        </w:rPr>
        <w:t xml:space="preserve"> параллельно с получением высшего образования диплом о профессиональной переподготовке выда</w:t>
      </w:r>
      <w:r w:rsidR="00827852" w:rsidRPr="00791FBA">
        <w:rPr>
          <w:color w:val="000000"/>
          <w:sz w:val="26"/>
          <w:szCs w:val="26"/>
        </w:rPr>
        <w:t>е</w:t>
      </w:r>
      <w:r w:rsidRPr="00791FBA">
        <w:rPr>
          <w:color w:val="000000"/>
          <w:sz w:val="26"/>
          <w:szCs w:val="26"/>
        </w:rPr>
        <w:t>тся не ранее получения соответствующего документа об образовании и о квалификации (за исключением лиц, имеющих среднее профессиональное или высшее образование).</w:t>
      </w:r>
    </w:p>
    <w:p w14:paraId="180982CE" w14:textId="1C014DB4" w:rsidR="00A87203" w:rsidRPr="00DF1BA0" w:rsidRDefault="00455B19" w:rsidP="000907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791FBA">
        <w:rPr>
          <w:color w:val="000000"/>
          <w:sz w:val="26"/>
          <w:szCs w:val="26"/>
        </w:rPr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</w:t>
      </w:r>
      <w:r w:rsidR="000758D1" w:rsidRPr="00791FBA">
        <w:rPr>
          <w:color w:val="000000"/>
          <w:sz w:val="26"/>
          <w:szCs w:val="26"/>
        </w:rPr>
        <w:t>образовательной организации высшего образования, реализующей Программу</w:t>
      </w:r>
      <w:r w:rsidRPr="00791FBA">
        <w:rPr>
          <w:color w:val="000000"/>
          <w:sz w:val="26"/>
          <w:szCs w:val="26"/>
        </w:rPr>
        <w:t>, выдается справка об обучении или о периоде обучения по образцу, самостоятельно устанавливаемому</w:t>
      </w:r>
      <w:r w:rsidR="000758D1" w:rsidRPr="00791FBA">
        <w:rPr>
          <w:color w:val="000000"/>
          <w:sz w:val="26"/>
          <w:szCs w:val="26"/>
        </w:rPr>
        <w:t xml:space="preserve"> образовательной организацией высшего образования</w:t>
      </w:r>
      <w:r w:rsidRPr="00791FBA">
        <w:rPr>
          <w:color w:val="000000"/>
          <w:sz w:val="26"/>
          <w:szCs w:val="26"/>
        </w:rPr>
        <w:t>.</w:t>
      </w:r>
    </w:p>
    <w:sectPr w:rsidR="00A87203" w:rsidRPr="00DF1BA0" w:rsidSect="00C2646D">
      <w:pgSz w:w="11906" w:h="16838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833EA" w14:textId="77777777" w:rsidR="00791FBA" w:rsidRDefault="00791FBA">
      <w:r>
        <w:separator/>
      </w:r>
    </w:p>
  </w:endnote>
  <w:endnote w:type="continuationSeparator" w:id="0">
    <w:p w14:paraId="20AB89D8" w14:textId="77777777" w:rsidR="00791FBA" w:rsidRDefault="0079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10736" w14:textId="77777777" w:rsidR="00791FBA" w:rsidRDefault="00791FBA">
      <w:r>
        <w:separator/>
      </w:r>
    </w:p>
  </w:footnote>
  <w:footnote w:type="continuationSeparator" w:id="0">
    <w:p w14:paraId="7249CDBF" w14:textId="77777777" w:rsidR="00791FBA" w:rsidRDefault="00791FBA">
      <w:r>
        <w:continuationSeparator/>
      </w:r>
    </w:p>
  </w:footnote>
  <w:footnote w:id="1">
    <w:p w14:paraId="165B58DF" w14:textId="67660C56" w:rsidR="00791FBA" w:rsidRPr="00224696" w:rsidRDefault="00791FBA" w:rsidP="00224696">
      <w:pPr>
        <w:pStyle w:val="ae"/>
        <w:spacing w:after="80"/>
        <w:jc w:val="both"/>
      </w:pPr>
      <w:r w:rsidRPr="00224696">
        <w:rPr>
          <w:rStyle w:val="aff3"/>
        </w:rPr>
        <w:footnoteRef/>
      </w:r>
      <w:r w:rsidRPr="00224696">
        <w:t xml:space="preserve"> Обучающиеся по специальностям и направлениям подготовки, отнесенным и/или не отнесённым к ИТ-сфере с указанием направлений подготовки. Подробнее о целевых группах обучающихся в разделе 3. Требования к поступающим.</w:t>
      </w:r>
    </w:p>
  </w:footnote>
  <w:footnote w:id="2">
    <w:p w14:paraId="1181B1FB" w14:textId="1141B10D" w:rsidR="00684494" w:rsidRPr="00684494" w:rsidRDefault="00722DF6" w:rsidP="00684494">
      <w:pPr>
        <w:jc w:val="both"/>
        <w:rPr>
          <w:sz w:val="20"/>
          <w:szCs w:val="20"/>
        </w:rPr>
      </w:pPr>
      <w:r w:rsidRPr="00224696">
        <w:rPr>
          <w:rStyle w:val="aff3"/>
          <w:sz w:val="20"/>
          <w:szCs w:val="20"/>
        </w:rPr>
        <w:footnoteRef/>
      </w:r>
      <w:r w:rsidRPr="00224696">
        <w:rPr>
          <w:sz w:val="20"/>
          <w:szCs w:val="20"/>
        </w:rPr>
        <w:t xml:space="preserve"> </w:t>
      </w:r>
      <w:r w:rsidR="00684494">
        <w:rPr>
          <w:sz w:val="20"/>
          <w:szCs w:val="20"/>
        </w:rPr>
        <w:t xml:space="preserve">1) </w:t>
      </w:r>
      <w:r w:rsidR="00684494" w:rsidRPr="00684494">
        <w:rPr>
          <w:sz w:val="20"/>
          <w:szCs w:val="20"/>
        </w:rPr>
        <w:t>Информационно-коммуникационные технологии;</w:t>
      </w:r>
    </w:p>
    <w:p w14:paraId="3795B4F6" w14:textId="69B34082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684494">
        <w:rPr>
          <w:sz w:val="20"/>
          <w:szCs w:val="20"/>
        </w:rPr>
        <w:t>Транспортная отрасль;</w:t>
      </w:r>
    </w:p>
    <w:p w14:paraId="054C25DA" w14:textId="52A74F29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684494">
        <w:rPr>
          <w:sz w:val="20"/>
          <w:szCs w:val="20"/>
        </w:rPr>
        <w:t>Обрабатывающая промышленность;</w:t>
      </w:r>
    </w:p>
    <w:p w14:paraId="5554BF8F" w14:textId="245E7F34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684494">
        <w:rPr>
          <w:sz w:val="20"/>
          <w:szCs w:val="20"/>
        </w:rPr>
        <w:t>Здравоохранение;</w:t>
      </w:r>
    </w:p>
    <w:p w14:paraId="2F45C6F6" w14:textId="29A5B01C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684494">
        <w:rPr>
          <w:sz w:val="20"/>
          <w:szCs w:val="20"/>
        </w:rPr>
        <w:t>Экономика и финансы;</w:t>
      </w:r>
    </w:p>
    <w:p w14:paraId="22EEA86E" w14:textId="2CF12948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r w:rsidRPr="00684494">
        <w:rPr>
          <w:sz w:val="20"/>
          <w:szCs w:val="20"/>
        </w:rPr>
        <w:t>Образование и наука;</w:t>
      </w:r>
    </w:p>
    <w:p w14:paraId="38C04E5E" w14:textId="2CBC3E5B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</w:t>
      </w:r>
      <w:r w:rsidRPr="00684494">
        <w:rPr>
          <w:sz w:val="20"/>
          <w:szCs w:val="20"/>
        </w:rPr>
        <w:t>Топливно-энергетический комплекс;</w:t>
      </w:r>
    </w:p>
    <w:p w14:paraId="448B2DC9" w14:textId="1F48DBBB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</w:t>
      </w:r>
      <w:r w:rsidRPr="00684494">
        <w:rPr>
          <w:sz w:val="20"/>
          <w:szCs w:val="20"/>
        </w:rPr>
        <w:t>Строительство и городское хозяйство;</w:t>
      </w:r>
    </w:p>
    <w:p w14:paraId="2A68565B" w14:textId="3DE112AE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9) </w:t>
      </w:r>
      <w:r w:rsidRPr="00684494">
        <w:rPr>
          <w:sz w:val="20"/>
          <w:szCs w:val="20"/>
        </w:rPr>
        <w:t>Сельское хозяйство и агропромышленный комплекс;</w:t>
      </w:r>
    </w:p>
    <w:p w14:paraId="7FC5AED5" w14:textId="362B8067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10) </w:t>
      </w:r>
      <w:r w:rsidRPr="00684494">
        <w:rPr>
          <w:sz w:val="20"/>
          <w:szCs w:val="20"/>
        </w:rPr>
        <w:t>Добывающая промышленность и природопользование;</w:t>
      </w:r>
    </w:p>
    <w:p w14:paraId="5DD1100C" w14:textId="70E2BDF6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11) </w:t>
      </w:r>
      <w:r w:rsidRPr="00684494">
        <w:rPr>
          <w:sz w:val="20"/>
          <w:szCs w:val="20"/>
        </w:rPr>
        <w:t>Медиа и СМИ;</w:t>
      </w:r>
    </w:p>
    <w:p w14:paraId="38618124" w14:textId="5CE88872" w:rsidR="00684494" w:rsidRPr="00684494" w:rsidRDefault="00684494" w:rsidP="00684494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12) </w:t>
      </w:r>
      <w:r w:rsidRPr="00684494">
        <w:rPr>
          <w:sz w:val="20"/>
          <w:szCs w:val="20"/>
        </w:rPr>
        <w:t>Социальная сфера, включая физкультуру и спорт, экологию, культур</w:t>
      </w:r>
      <w:r w:rsidR="00446D07">
        <w:rPr>
          <w:sz w:val="20"/>
          <w:szCs w:val="20"/>
        </w:rPr>
        <w:t>у</w:t>
      </w:r>
      <w:r w:rsidRPr="00684494">
        <w:rPr>
          <w:sz w:val="20"/>
          <w:szCs w:val="20"/>
        </w:rPr>
        <w:t xml:space="preserve"> и искусство;</w:t>
      </w:r>
    </w:p>
    <w:p w14:paraId="11C90B10" w14:textId="5BEB618C" w:rsidR="00722DF6" w:rsidRPr="00224696" w:rsidRDefault="00684494" w:rsidP="00684494">
      <w:pPr>
        <w:pStyle w:val="ae"/>
        <w:spacing w:after="80"/>
        <w:ind w:left="142"/>
        <w:jc w:val="both"/>
      </w:pPr>
      <w:r>
        <w:t xml:space="preserve">13) </w:t>
      </w:r>
      <w:r w:rsidRPr="00684494">
        <w:t>Маркетинг и туризм</w:t>
      </w:r>
      <w:r w:rsidR="00722DF6" w:rsidRPr="00224696">
        <w:t>.</w:t>
      </w:r>
    </w:p>
  </w:footnote>
  <w:footnote w:id="3">
    <w:p w14:paraId="299E5CDD" w14:textId="02C1391C" w:rsidR="00791FBA" w:rsidRPr="00224696" w:rsidRDefault="00791FBA" w:rsidP="00224696">
      <w:pPr>
        <w:pStyle w:val="ae"/>
        <w:spacing w:after="80"/>
        <w:jc w:val="both"/>
      </w:pPr>
      <w:r w:rsidRPr="00224696">
        <w:rPr>
          <w:rStyle w:val="aff3"/>
        </w:rPr>
        <w:footnoteRef/>
      </w:r>
      <w:r w:rsidRPr="00224696">
        <w:t xml:space="preserve"> Указывается, если программа предусматривает несколько целевых групп, траекторий обучения или вариативные модули.</w:t>
      </w:r>
    </w:p>
  </w:footnote>
  <w:footnote w:id="4">
    <w:p w14:paraId="09F2E4DC" w14:textId="0D47B19A" w:rsidR="00791FBA" w:rsidRPr="00224696" w:rsidRDefault="00791FBA" w:rsidP="00224696">
      <w:pPr>
        <w:pStyle w:val="ae"/>
        <w:spacing w:after="80"/>
        <w:jc w:val="both"/>
      </w:pPr>
      <w:r w:rsidRPr="00224696">
        <w:rPr>
          <w:rStyle w:val="aff3"/>
        </w:rPr>
        <w:footnoteRef/>
      </w:r>
      <w:r w:rsidRPr="00224696">
        <w:t xml:space="preserve"> Может быть выбрана сетевая форма обучения (при участии индустриальных партнёров, других образовательных организаций), очная, очно-заочная (с применением электронного обучения, дистанционных образовательных технологий).</w:t>
      </w:r>
    </w:p>
  </w:footnote>
  <w:footnote w:id="5">
    <w:p w14:paraId="311B3351" w14:textId="5F6B1611" w:rsidR="00791FBA" w:rsidRDefault="00791FBA" w:rsidP="00224696">
      <w:pPr>
        <w:pStyle w:val="ae"/>
        <w:jc w:val="both"/>
      </w:pPr>
      <w:r w:rsidRPr="00224696">
        <w:rPr>
          <w:rStyle w:val="aff3"/>
        </w:rPr>
        <w:footnoteRef/>
      </w:r>
      <w:r w:rsidRPr="00224696">
        <w:t xml:space="preserve"> Указываются представители образовательной организации высшего образования и привлечённые специалисты, включая представителей индустриальных партнёров.</w:t>
      </w:r>
    </w:p>
  </w:footnote>
  <w:footnote w:id="6">
    <w:p w14:paraId="1B965AB4" w14:textId="77777777" w:rsidR="00791FBA" w:rsidRPr="00224696" w:rsidRDefault="00791FBA" w:rsidP="00224696">
      <w:pPr>
        <w:pStyle w:val="ae"/>
        <w:spacing w:after="120"/>
        <w:jc w:val="both"/>
      </w:pPr>
      <w:r w:rsidRPr="009328B7">
        <w:rPr>
          <w:rStyle w:val="aff3"/>
        </w:rPr>
        <w:footnoteRef/>
      </w:r>
      <w:r w:rsidRPr="009328B7">
        <w:t xml:space="preserve"> </w:t>
      </w:r>
      <w:r w:rsidRPr="00224696">
        <w:t>Указать ФГОС, близкий (близкие) к тематике данной Программы. Например, федеральный государственный образовательный стандарт высшего образования по направлению подготовки 09.03.01 Информатика и вычислительная техника (уровень бакалавриата), утвержденный приказом Минобрнауки России от 12 января 2016 г. № 5.</w:t>
      </w:r>
    </w:p>
  </w:footnote>
  <w:footnote w:id="7">
    <w:p w14:paraId="72227066" w14:textId="77777777" w:rsidR="00791FBA" w:rsidRPr="00DE0E5C" w:rsidRDefault="00791FBA" w:rsidP="00224696">
      <w:pPr>
        <w:pStyle w:val="ae"/>
        <w:spacing w:after="120"/>
        <w:jc w:val="both"/>
      </w:pPr>
      <w:r w:rsidRPr="00224696">
        <w:rPr>
          <w:rStyle w:val="aff3"/>
        </w:rPr>
        <w:footnoteRef/>
      </w:r>
      <w:r w:rsidRPr="00224696">
        <w:t xml:space="preserve"> Указать профессиональный стандарт (при наличии), близкий к тематике данной Программы (или профессиональные стандарты). Например, профессиональный стандарт «Программист», утвержденного приказом Министерства труда и социальной защиты РФ от 18 ноября 2013 г. № 679н.</w:t>
      </w:r>
    </w:p>
  </w:footnote>
  <w:footnote w:id="8">
    <w:p w14:paraId="7C02A319" w14:textId="77777777" w:rsidR="00791FBA" w:rsidRDefault="00791FBA" w:rsidP="00224696">
      <w:pPr>
        <w:pStyle w:val="ae"/>
        <w:jc w:val="both"/>
      </w:pPr>
      <w:r w:rsidRPr="00224696">
        <w:rPr>
          <w:rStyle w:val="aff3"/>
        </w:rPr>
        <w:footnoteRef/>
      </w:r>
      <w:r w:rsidRPr="00224696">
        <w:t xml:space="preserve"> Выбираются при разработке Программы в соответствии с её особенностями. </w:t>
      </w:r>
    </w:p>
    <w:p w14:paraId="7A30E70E" w14:textId="319D5640" w:rsidR="00791FBA" w:rsidRDefault="00791FBA" w:rsidP="00224696">
      <w:pPr>
        <w:pStyle w:val="ae"/>
        <w:jc w:val="both"/>
      </w:pPr>
      <w:r w:rsidRPr="00224696">
        <w:t>Перечень может быть дополнен на усмотрение образовательной организации высшего образования – разработчика Программы.</w:t>
      </w:r>
    </w:p>
  </w:footnote>
  <w:footnote w:id="9">
    <w:p w14:paraId="5BEC656E" w14:textId="12A6EA40" w:rsidR="00791FBA" w:rsidRDefault="00791FBA" w:rsidP="00AC5F20">
      <w:pPr>
        <w:pStyle w:val="ae"/>
        <w:jc w:val="both"/>
      </w:pPr>
      <w:r w:rsidRPr="00791FBA">
        <w:rPr>
          <w:rStyle w:val="aff3"/>
        </w:rPr>
        <w:footnoteRef/>
      </w:r>
      <w:r w:rsidRPr="00791FBA">
        <w:t xml:space="preserve"> Также могут быть предусмотрены входные требования в части минимально необходимого для освоения Программы объема знаний либо знаний и умений, в том числе для разных групп обучающихся.</w:t>
      </w:r>
    </w:p>
  </w:footnote>
  <w:footnote w:id="10">
    <w:p w14:paraId="7B5FAC80" w14:textId="18E9495E" w:rsidR="00791FBA" w:rsidRPr="00224696" w:rsidRDefault="00791FBA" w:rsidP="00224696">
      <w:pPr>
        <w:pStyle w:val="ae"/>
        <w:spacing w:after="80"/>
        <w:jc w:val="both"/>
      </w:pPr>
      <w:r w:rsidRPr="00224696">
        <w:rPr>
          <w:rStyle w:val="aff3"/>
        </w:rPr>
        <w:footnoteRef/>
      </w:r>
      <w:r w:rsidRPr="00224696">
        <w:t xml:space="preserve"> 1) </w:t>
      </w:r>
      <w:r>
        <w:t>ИТ-</w:t>
      </w:r>
      <w:r w:rsidRPr="00224696">
        <w:t xml:space="preserve">профиль: программы бакалавриата в объеме не менее 1 курса (бакалавры 2 курса) и/или программы специалитета в объеме не менее 1 </w:t>
      </w:r>
      <w:r>
        <w:t>курса</w:t>
      </w:r>
      <w:r w:rsidRPr="00224696">
        <w:t xml:space="preserve"> (специалисты </w:t>
      </w:r>
      <w:r>
        <w:t>2</w:t>
      </w:r>
      <w:r w:rsidRPr="00224696">
        <w:t xml:space="preserve"> курса);</w:t>
      </w:r>
    </w:p>
    <w:p w14:paraId="1D5F8459" w14:textId="2699FE39" w:rsidR="00791FBA" w:rsidRPr="00224696" w:rsidRDefault="00791FBA" w:rsidP="00224696">
      <w:pPr>
        <w:pStyle w:val="ae"/>
        <w:spacing w:after="80"/>
        <w:ind w:firstLine="142"/>
        <w:jc w:val="both"/>
      </w:pPr>
      <w:r w:rsidRPr="00224696">
        <w:t>2) не ИТ-профиль: программы бакалавриата в объеме не менее 1 курса (бакалавры 2 курса) и/или программы специалитета в объеме не менее 1 курс</w:t>
      </w:r>
      <w:r>
        <w:t>а</w:t>
      </w:r>
      <w:r w:rsidRPr="00224696">
        <w:t xml:space="preserve"> (специалисты </w:t>
      </w:r>
      <w:r>
        <w:t>2</w:t>
      </w:r>
      <w:r w:rsidRPr="00224696">
        <w:t xml:space="preserve"> курса), и/или программы магистратуры (магистры) и/или программы ординатуры (ординаторы).</w:t>
      </w:r>
    </w:p>
  </w:footnote>
  <w:footnote w:id="11">
    <w:p w14:paraId="187FB077" w14:textId="35160D38" w:rsidR="00791FBA" w:rsidRDefault="00791FBA" w:rsidP="00224696">
      <w:pPr>
        <w:pStyle w:val="ae"/>
        <w:spacing w:after="80"/>
        <w:jc w:val="both"/>
      </w:pPr>
      <w:r w:rsidRPr="00224696">
        <w:rPr>
          <w:rStyle w:val="aff3"/>
        </w:rPr>
        <w:footnoteRef/>
      </w:r>
      <w:r w:rsidRPr="00224696">
        <w:t xml:space="preserve"> Если Программа предусматривает профессиональную переподготовку разных целевых групп и реализацию соответствующих для каждой группы образовательных траекторий, квалификационную характеристику оптимально описать для каждой из групп.</w:t>
      </w:r>
    </w:p>
  </w:footnote>
  <w:footnote w:id="12">
    <w:p w14:paraId="3D6614CA" w14:textId="4A943853" w:rsidR="00791FBA" w:rsidRPr="00610BA3" w:rsidRDefault="00791FBA" w:rsidP="00DF1BA0">
      <w:pPr>
        <w:pStyle w:val="ae"/>
        <w:spacing w:after="80"/>
        <w:jc w:val="both"/>
        <w:rPr>
          <w:b/>
        </w:rPr>
      </w:pPr>
      <w:r>
        <w:rPr>
          <w:rStyle w:val="aff3"/>
        </w:rPr>
        <w:footnoteRef/>
      </w:r>
      <w:r>
        <w:t xml:space="preserve"> Перечень формируемых Программой компетенций определяется в соответствии с </w:t>
      </w:r>
      <w:r w:rsidRPr="00151905">
        <w:t>Требования</w:t>
      </w:r>
      <w:r>
        <w:t>ми</w:t>
      </w:r>
      <w:r w:rsidRPr="00151905">
        <w:t xml:space="preserve"> к дополнительным профессиональным программам (программам профессиональной переподготовки) ИТ-профиля</w:t>
      </w:r>
      <w:r>
        <w:t xml:space="preserve"> (далее – Требования). В</w:t>
      </w:r>
      <w:r w:rsidRPr="0086318C">
        <w:t xml:space="preserve"> </w:t>
      </w:r>
      <w:r>
        <w:t>программы</w:t>
      </w:r>
      <w:r w:rsidRPr="0086318C">
        <w:t xml:space="preserve"> для обучающихся </w:t>
      </w:r>
      <w:r>
        <w:t>специальностей и направлений подготовки</w:t>
      </w:r>
      <w:r w:rsidRPr="0086318C">
        <w:t>, отнесенны</w:t>
      </w:r>
      <w:r>
        <w:t>х</w:t>
      </w:r>
      <w:r w:rsidRPr="0086318C">
        <w:t xml:space="preserve"> к ИТ-сфере, </w:t>
      </w:r>
      <w:r>
        <w:t>включаются</w:t>
      </w:r>
      <w:r w:rsidRPr="0086318C">
        <w:t xml:space="preserve"> </w:t>
      </w:r>
      <w:r w:rsidRPr="004D24A7">
        <w:rPr>
          <w:u w:val="single"/>
        </w:rPr>
        <w:t>не менее 3 и не более 5 компетенций</w:t>
      </w:r>
      <w:r w:rsidRPr="0086318C">
        <w:t xml:space="preserve"> из </w:t>
      </w:r>
      <w:r w:rsidRPr="00151905">
        <w:t>Матриц</w:t>
      </w:r>
      <w:r>
        <w:t>ы</w:t>
      </w:r>
      <w:r w:rsidRPr="00151905">
        <w:t xml:space="preserve"> </w:t>
      </w:r>
      <w:r>
        <w:t xml:space="preserve">цифровых компетенций (приложение 1 к Требованиям). В программы для </w:t>
      </w:r>
      <w:r w:rsidRPr="0086318C">
        <w:t xml:space="preserve">обучающихся </w:t>
      </w:r>
      <w:r>
        <w:t>специальностей</w:t>
      </w:r>
      <w:r w:rsidR="00206CD1">
        <w:br/>
      </w:r>
      <w:r>
        <w:t>и направлений подготовки</w:t>
      </w:r>
      <w:r w:rsidRPr="0086318C">
        <w:t>,</w:t>
      </w:r>
      <w:r>
        <w:t xml:space="preserve"> не</w:t>
      </w:r>
      <w:r w:rsidRPr="0086318C">
        <w:t xml:space="preserve"> отнесенны</w:t>
      </w:r>
      <w:r>
        <w:t>х</w:t>
      </w:r>
      <w:r w:rsidRPr="0086318C">
        <w:t xml:space="preserve"> к ИТ-сфере</w:t>
      </w:r>
      <w:r>
        <w:t xml:space="preserve"> – </w:t>
      </w:r>
      <w:r w:rsidRPr="004D24A7">
        <w:rPr>
          <w:u w:val="single"/>
        </w:rPr>
        <w:t>от 2 до 5 компетенций</w:t>
      </w:r>
      <w:r>
        <w:t xml:space="preserve"> (при этом </w:t>
      </w:r>
      <w:r w:rsidRPr="00051759">
        <w:t xml:space="preserve">необходимо выбрать </w:t>
      </w:r>
      <w:r w:rsidRPr="004D24A7">
        <w:rPr>
          <w:u w:val="single"/>
        </w:rPr>
        <w:t>не менее 1 компетенции</w:t>
      </w:r>
      <w:r w:rsidRPr="00051759">
        <w:t xml:space="preserve"> в разделе 1 Матрицы цифровых компетенций</w:t>
      </w:r>
      <w:r>
        <w:t>).</w:t>
      </w:r>
    </w:p>
    <w:p w14:paraId="2F0BBE84" w14:textId="69493F09" w:rsidR="00791FBA" w:rsidRDefault="00791FBA" w:rsidP="00DF1BA0">
      <w:pPr>
        <w:pStyle w:val="ae"/>
        <w:spacing w:after="80"/>
        <w:jc w:val="both"/>
      </w:pPr>
      <w:r>
        <w:t>Колонки «</w:t>
      </w:r>
      <w:r w:rsidRPr="0086318C">
        <w:t>Наименование сферы</w:t>
      </w:r>
      <w:r>
        <w:t>» и</w:t>
      </w:r>
      <w:r w:rsidRPr="00151905">
        <w:t xml:space="preserve"> </w:t>
      </w:r>
      <w:r>
        <w:t>«</w:t>
      </w:r>
      <w:r w:rsidRPr="00151905">
        <w:t>ID</w:t>
      </w:r>
      <w:r>
        <w:t xml:space="preserve"> и наименование</w:t>
      </w:r>
      <w:r w:rsidRPr="00151905">
        <w:t xml:space="preserve"> компетенци</w:t>
      </w:r>
      <w:r>
        <w:t>й»</w:t>
      </w:r>
      <w:r w:rsidRPr="00151905">
        <w:t xml:space="preserve"> необходимо указать в соответствии с Матрицей </w:t>
      </w:r>
      <w:r>
        <w:t xml:space="preserve">цифровых компетенций. </w:t>
      </w:r>
    </w:p>
    <w:p w14:paraId="5E601216" w14:textId="016846DC" w:rsidR="00791FBA" w:rsidRPr="008A04BB" w:rsidRDefault="00791FBA" w:rsidP="00DF1BA0">
      <w:pPr>
        <w:pStyle w:val="ae"/>
        <w:spacing w:after="80"/>
        <w:jc w:val="both"/>
      </w:pPr>
      <w:r>
        <w:t>В колонках «</w:t>
      </w:r>
      <w:r w:rsidRPr="0086318C">
        <w:t>Целевой уровень формирования компетенций в Программе</w:t>
      </w:r>
      <w:r>
        <w:t xml:space="preserve">» заполняются только колонки с выбранным уровнем формирования компетенций: указываются полные наименования целевых уровней, например, при выборе компетенции </w:t>
      </w:r>
      <w:r>
        <w:rPr>
          <w:lang w:val="en-US"/>
        </w:rPr>
        <w:t>ID</w:t>
      </w:r>
      <w:r w:rsidRPr="008A04BB">
        <w:t>3</w:t>
      </w:r>
      <w:r>
        <w:t>7</w:t>
      </w:r>
      <w:r w:rsidRPr="008A04BB">
        <w:t xml:space="preserve"> </w:t>
      </w:r>
      <w:r>
        <w:t>можно определить и указать целевой уровень «</w:t>
      </w:r>
      <w:r w:rsidRPr="008A04BB">
        <w:t>Разрабатывает отдельные части проектов по применению искусственного интеллекта и машинного обучения</w:t>
      </w:r>
      <w:r>
        <w:t>».</w:t>
      </w:r>
    </w:p>
    <w:p w14:paraId="5667A1B8" w14:textId="432ABFA6" w:rsidR="00791FBA" w:rsidRDefault="00791FBA" w:rsidP="00DF1BA0">
      <w:pPr>
        <w:pStyle w:val="ae"/>
        <w:spacing w:after="80"/>
        <w:jc w:val="both"/>
      </w:pPr>
      <w:r>
        <w:t>Колонка «</w:t>
      </w:r>
      <w:r w:rsidRPr="0086318C">
        <w:t>Инструменты профессиональной деятельности</w:t>
      </w:r>
      <w:r>
        <w:t>»</w:t>
      </w:r>
      <w:r w:rsidRPr="0086318C">
        <w:t xml:space="preserve"> заполня</w:t>
      </w:r>
      <w:r>
        <w:t>е</w:t>
      </w:r>
      <w:r w:rsidRPr="0086318C">
        <w:t xml:space="preserve">тся </w:t>
      </w:r>
      <w:r>
        <w:t>на основе</w:t>
      </w:r>
      <w:r w:rsidRPr="0086318C">
        <w:t xml:space="preserve"> приложени</w:t>
      </w:r>
      <w:r>
        <w:t>я</w:t>
      </w:r>
      <w:r w:rsidRPr="0086318C">
        <w:t xml:space="preserve"> 2 к Требованиями к дополнительным профессиональным программам (программам профессиональной переподготовки) ИТ-профиля</w:t>
      </w:r>
      <w:r>
        <w:t xml:space="preserve"> и могут быть дополнены</w:t>
      </w:r>
      <w:r w:rsidRPr="0086318C">
        <w:t>.</w:t>
      </w:r>
    </w:p>
    <w:p w14:paraId="72E40A75" w14:textId="2A05E5A7" w:rsidR="00791FBA" w:rsidRDefault="00791FBA" w:rsidP="00DF1BA0">
      <w:pPr>
        <w:pStyle w:val="ae"/>
        <w:spacing w:after="80"/>
        <w:jc w:val="both"/>
      </w:pPr>
      <w:r w:rsidRPr="00151905">
        <w:t xml:space="preserve">Если Программа предусматривает профессиональную переподготовку разных целевых групп и реализацию соответствующих для каждой группы образовательных траекторий, </w:t>
      </w:r>
      <w:r>
        <w:t>перечень формируемых компетенций целесообразно указать</w:t>
      </w:r>
      <w:r w:rsidRPr="00151905">
        <w:t xml:space="preserve"> для каждой из групп</w:t>
      </w:r>
      <w:r>
        <w:t>, например, добавив дополнительную колонку и указав шифры целевых групп обучающихся, например, ЦГ1; ЦГ1 и ЦГ2 и т.д.</w:t>
      </w:r>
    </w:p>
    <w:p w14:paraId="099E00D8" w14:textId="5A071E1E" w:rsidR="00791FBA" w:rsidRDefault="00791FBA" w:rsidP="00DF1BA0">
      <w:pPr>
        <w:pStyle w:val="ae"/>
        <w:spacing w:after="80"/>
        <w:jc w:val="both"/>
      </w:pPr>
      <w:r>
        <w:t>П</w:t>
      </w:r>
      <w:r w:rsidRPr="00610BA3">
        <w:t xml:space="preserve">еречень компетенций, подлежащих совершенствованию в результате освоения </w:t>
      </w:r>
      <w:r>
        <w:t>П</w:t>
      </w:r>
      <w:r w:rsidRPr="00610BA3">
        <w:t>рограммы</w:t>
      </w:r>
      <w:r>
        <w:t xml:space="preserve">, составляется в случае, </w:t>
      </w:r>
      <w:r w:rsidRPr="00051759">
        <w:rPr>
          <w:color w:val="000000"/>
        </w:rPr>
        <w:t xml:space="preserve">если </w:t>
      </w:r>
      <w:r>
        <w:rPr>
          <w:color w:val="000000"/>
        </w:rPr>
        <w:t xml:space="preserve">такие </w:t>
      </w:r>
      <w:r w:rsidRPr="00051759">
        <w:rPr>
          <w:color w:val="000000"/>
        </w:rPr>
        <w:t xml:space="preserve">компетенции отвечают Матрице </w:t>
      </w:r>
      <w:r>
        <w:rPr>
          <w:color w:val="000000"/>
        </w:rPr>
        <w:t xml:space="preserve">цифровых </w:t>
      </w:r>
      <w:r w:rsidRPr="00051759">
        <w:rPr>
          <w:color w:val="000000"/>
        </w:rPr>
        <w:t xml:space="preserve">компетенций и уже формируются в рамках обучения по </w:t>
      </w:r>
      <w:r>
        <w:rPr>
          <w:color w:val="000000"/>
        </w:rPr>
        <w:t>основным образовательным программам высшего образования.</w:t>
      </w:r>
    </w:p>
  </w:footnote>
  <w:footnote w:id="13">
    <w:p w14:paraId="3D8D3ABC" w14:textId="2B069DEF" w:rsidR="00791FBA" w:rsidRDefault="00791FBA" w:rsidP="00DF1BA0">
      <w:pPr>
        <w:pStyle w:val="ae"/>
        <w:spacing w:after="80"/>
        <w:jc w:val="both"/>
      </w:pPr>
      <w:r>
        <w:rPr>
          <w:rStyle w:val="aff3"/>
        </w:rPr>
        <w:footnoteRef/>
      </w:r>
      <w:r>
        <w:t xml:space="preserve"> Для каждой компетенции, указанной в разделе «</w:t>
      </w:r>
      <w:r w:rsidRPr="001138C4">
        <w:t>Планируемые результаты обучения</w:t>
      </w:r>
      <w:r>
        <w:t>» рекомендуется определить необходимые знания, умения, опыт практической деятельности с учётом выбранных и</w:t>
      </w:r>
      <w:r w:rsidRPr="007207AA">
        <w:t>нструментов профессиональной деятельности</w:t>
      </w:r>
      <w:r>
        <w:t xml:space="preserve">. </w:t>
      </w:r>
    </w:p>
    <w:p w14:paraId="7E546644" w14:textId="4B2DE1AF" w:rsidR="00791FBA" w:rsidRDefault="00791FBA" w:rsidP="00DF1BA0">
      <w:pPr>
        <w:pStyle w:val="ae"/>
        <w:spacing w:after="80"/>
        <w:jc w:val="both"/>
      </w:pPr>
      <w:r>
        <w:t xml:space="preserve">Для промежуточных образовательных результатов рекомендуется предусмотреть нумерацию (шифры), например, У1, У2. </w:t>
      </w:r>
    </w:p>
    <w:p w14:paraId="6F3E151D" w14:textId="16B12CE2" w:rsidR="00791FBA" w:rsidRDefault="00791FBA" w:rsidP="00DF1BA0">
      <w:pPr>
        <w:pStyle w:val="ae"/>
        <w:spacing w:after="80"/>
        <w:jc w:val="both"/>
      </w:pPr>
      <w:r>
        <w:t xml:space="preserve">Если для двух и более компетенций актуально одно и то же умение и/или одни и те же знания, то данные промежуточные образовательные результаты повторяются в таблице, шифры при этом не меняется. Например, если знание «З6. Знает области применения алгоритма </w:t>
      </w:r>
      <w:r w:rsidRPr="00DA5034">
        <w:t>USPEX</w:t>
      </w:r>
      <w:r>
        <w:t>» необходимо для формирования трёх из пяти компетенций, то формировка знания и его шифр указываются в таблице три раза.</w:t>
      </w:r>
    </w:p>
    <w:p w14:paraId="2613A2B6" w14:textId="299D8B17" w:rsidR="00791FBA" w:rsidRDefault="00791FBA" w:rsidP="00DF1BA0">
      <w:pPr>
        <w:pStyle w:val="ae"/>
        <w:spacing w:after="80"/>
        <w:jc w:val="both"/>
      </w:pPr>
      <w:r>
        <w:t>Для одной компетенции при необходимости можно предусмотреть более одного образовательного результата вида «опыт практической деятельности».</w:t>
      </w:r>
    </w:p>
    <w:p w14:paraId="1ABDD4C0" w14:textId="3F47F602" w:rsidR="00791FBA" w:rsidRDefault="00791FBA" w:rsidP="00DF1BA0">
      <w:pPr>
        <w:pStyle w:val="ae"/>
        <w:spacing w:after="80"/>
        <w:jc w:val="both"/>
      </w:pPr>
      <w:r w:rsidRPr="00151905">
        <w:t xml:space="preserve">Если Программа предусматривает профессиональную переподготовку разных целевых групп и реализацию соответствующих для каждой группы образовательных траекторий, </w:t>
      </w:r>
      <w:r>
        <w:t>целесообразно добавить слева дополнительную колонку, указав шифры целевых групп обучающихся, например, ЦГ1; ЦГ1 и ЦГ2 и т.д.</w:t>
      </w:r>
    </w:p>
  </w:footnote>
  <w:footnote w:id="14">
    <w:p w14:paraId="17E48C1A" w14:textId="46B5895C" w:rsidR="00791FBA" w:rsidRPr="00260617" w:rsidRDefault="00791FBA" w:rsidP="00DF1BA0">
      <w:pPr>
        <w:pStyle w:val="ae"/>
        <w:spacing w:after="80"/>
        <w:jc w:val="both"/>
      </w:pPr>
      <w:r w:rsidRPr="00DF1BA0">
        <w:rPr>
          <w:rStyle w:val="aff3"/>
        </w:rPr>
        <w:footnoteRef/>
      </w:r>
      <w:r w:rsidRPr="00DF1BA0">
        <w:t xml:space="preserve"> Структура</w:t>
      </w:r>
      <w:r>
        <w:t xml:space="preserve"> Программы по предложенной </w:t>
      </w:r>
      <w:r w:rsidRPr="00260617">
        <w:t xml:space="preserve">форме рекомендуется к составлению, если Программа предусматривает профессиональную переподготовку разных целевых групп и реализацию соответствующих для каждой группы образовательных траекторий, а также возможность выбора дополнительных модулей. Если Программа ориентирована на 2 и более группы обучающихся, для каждой из которых определены цифровые компетенции с одинаковыми </w:t>
      </w:r>
      <w:r w:rsidRPr="00260617">
        <w:rPr>
          <w:lang w:val="en-US"/>
        </w:rPr>
        <w:t>ID</w:t>
      </w:r>
      <w:r w:rsidRPr="00260617">
        <w:t>, но отличающиеся по целевому уровню сформированности (например, группа ЦГ1 – базовый, ЦГ2 – продвинутый, ЦГ3 – экспертный), Структура позволит предусмотреть освоение ЦГ1 и ЦГ2 дополнительных (продвинутых) траекторий обучения в случаях достижения высоких образовательных результатов по установленной траектории. Кроме того, если Программа предусматривает входные требования, которым поступающие на обучение не соответствуют в той или иной мере, в Структуре Программы возможно предусмотреть реализацию подготовительного модуля, необходимого для успешного освоения Программы.</w:t>
      </w:r>
    </w:p>
    <w:p w14:paraId="72B49EAD" w14:textId="3EAD1F94" w:rsidR="00791FBA" w:rsidRDefault="00791FBA" w:rsidP="00DF1BA0">
      <w:pPr>
        <w:pStyle w:val="ae"/>
        <w:spacing w:after="80"/>
        <w:jc w:val="both"/>
      </w:pPr>
      <w:r w:rsidRPr="00260617">
        <w:rPr>
          <w:u w:val="single"/>
        </w:rPr>
        <w:t>Рекомендации по заполнению</w:t>
      </w:r>
      <w:r w:rsidRPr="00260617">
        <w:t>:</w:t>
      </w:r>
    </w:p>
    <w:p w14:paraId="34BE710C" w14:textId="64D26DCF" w:rsidR="00791FBA" w:rsidRDefault="00791FBA" w:rsidP="00DF1BA0">
      <w:pPr>
        <w:pStyle w:val="ae"/>
        <w:spacing w:after="80"/>
        <w:jc w:val="both"/>
      </w:pPr>
      <w:r>
        <w:t>Каждый образовательный результат формируется в Программе один раз.</w:t>
      </w:r>
    </w:p>
    <w:p w14:paraId="12A14F67" w14:textId="7AE4C09E" w:rsidR="00791FBA" w:rsidRDefault="00791FBA" w:rsidP="00DF1BA0">
      <w:pPr>
        <w:pStyle w:val="ae"/>
        <w:spacing w:after="80"/>
        <w:jc w:val="both"/>
      </w:pPr>
      <w:r w:rsidRPr="00B31108">
        <w:t>Общепрофессиональный цикл</w:t>
      </w:r>
      <w:r>
        <w:t xml:space="preserve"> выделяется в структуре Программы, если для всех целевых групп обучающихся необходимым является определённый перечень промежуточных образовательных результатов.</w:t>
      </w:r>
    </w:p>
    <w:p w14:paraId="521485F8" w14:textId="77777777" w:rsidR="00791FBA" w:rsidRDefault="00791FBA" w:rsidP="00DF1BA0">
      <w:pPr>
        <w:pStyle w:val="ae"/>
        <w:spacing w:after="80"/>
        <w:jc w:val="both"/>
      </w:pPr>
      <w:r>
        <w:t xml:space="preserve">Количество структурных единиц и их вид образовательная организация высшего образования определяет самостоятельно. </w:t>
      </w:r>
    </w:p>
    <w:p w14:paraId="3C2437D1" w14:textId="0F808E6D" w:rsidR="00791FBA" w:rsidRDefault="00791FBA" w:rsidP="00DF1BA0">
      <w:pPr>
        <w:pStyle w:val="ae"/>
        <w:spacing w:after="80"/>
        <w:jc w:val="both"/>
      </w:pPr>
      <w:r>
        <w:t>Для каждого структурного элемента Программы указываются целевые группы обучающихся и условия изучения: инвариант для обязательных модулей, вариатив для модулей по выбору.</w:t>
      </w:r>
    </w:p>
    <w:p w14:paraId="32565FE8" w14:textId="63A620DA" w:rsidR="00791FBA" w:rsidRDefault="00791FBA" w:rsidP="00DF1BA0">
      <w:pPr>
        <w:pStyle w:val="ae"/>
        <w:spacing w:after="80"/>
        <w:jc w:val="both"/>
      </w:pPr>
      <w:r>
        <w:t>Опыт практической деятельности формируется только в рамках практики / стажировки.</w:t>
      </w:r>
    </w:p>
  </w:footnote>
  <w:footnote w:id="15">
    <w:p w14:paraId="3E5CA33C" w14:textId="3D637812" w:rsidR="00791FBA" w:rsidRDefault="00791FBA" w:rsidP="00C2646D">
      <w:pPr>
        <w:pStyle w:val="ae"/>
        <w:spacing w:after="120"/>
        <w:jc w:val="both"/>
      </w:pPr>
      <w:r>
        <w:rPr>
          <w:rStyle w:val="aff3"/>
        </w:rPr>
        <w:footnoteRef/>
      </w:r>
      <w:r>
        <w:t xml:space="preserve"> Е</w:t>
      </w:r>
      <w:r w:rsidRPr="00C2646D">
        <w:t xml:space="preserve">сли </w:t>
      </w:r>
      <w:r>
        <w:t>запланирована</w:t>
      </w:r>
      <w:r w:rsidRPr="00C2646D">
        <w:t xml:space="preserve"> профессиональная переподготовка разных целевых групп и реализация соответствующих для каждой группы образовательных траекторий, а также возможность выбора дополнительных модулей</w:t>
      </w:r>
      <w:r>
        <w:t>, также указывается объем Программы для каждой из групп (например, «</w:t>
      </w:r>
      <w:r w:rsidRPr="00C2646D">
        <w:t>О</w:t>
      </w:r>
      <w:r>
        <w:t>бщий о</w:t>
      </w:r>
      <w:r w:rsidRPr="00C2646D">
        <w:t xml:space="preserve">бъем Программы составляет </w:t>
      </w:r>
      <w:r>
        <w:t>365</w:t>
      </w:r>
      <w:r w:rsidRPr="00C2646D">
        <w:t xml:space="preserve"> часов</w:t>
      </w:r>
      <w:r>
        <w:t>, в том числе для ЦГ1 (бакалавры специальностей и направлений подготовки, отнесенных к ИТ-сфере) – не менее 300 часов, для ЦГ2 (бакалавры и магистры специальностей и направлений подготовки, не отнесенных к ИТ-сфере) – не менее 365 часов»).</w:t>
      </w:r>
    </w:p>
  </w:footnote>
  <w:footnote w:id="16">
    <w:p w14:paraId="428C28E7" w14:textId="77BCA494" w:rsidR="00791FBA" w:rsidRDefault="00791FBA" w:rsidP="00C2646D">
      <w:pPr>
        <w:pStyle w:val="ae"/>
        <w:spacing w:after="120"/>
        <w:jc w:val="both"/>
      </w:pPr>
      <w:r>
        <w:rPr>
          <w:rStyle w:val="aff3"/>
        </w:rPr>
        <w:footnoteRef/>
      </w:r>
      <w:r>
        <w:t xml:space="preserve"> Заполняется согласно Структуры Программы. </w:t>
      </w:r>
    </w:p>
  </w:footnote>
  <w:footnote w:id="17">
    <w:p w14:paraId="3CF033D8" w14:textId="51B031AC" w:rsidR="00791FBA" w:rsidRDefault="00791FBA" w:rsidP="00DF1BA0">
      <w:pPr>
        <w:pStyle w:val="ae"/>
        <w:jc w:val="both"/>
      </w:pPr>
      <w:r>
        <w:rPr>
          <w:rStyle w:val="aff3"/>
        </w:rPr>
        <w:footnoteRef/>
      </w:r>
      <w:r>
        <w:t xml:space="preserve"> Заполняется согласно Структуры Программы.</w:t>
      </w:r>
    </w:p>
  </w:footnote>
  <w:footnote w:id="18">
    <w:p w14:paraId="0A0385A5" w14:textId="60EAA3EE" w:rsidR="00791FBA" w:rsidRDefault="00791FBA" w:rsidP="00DF1BA0">
      <w:pPr>
        <w:pStyle w:val="ae"/>
      </w:pPr>
      <w:r>
        <w:rPr>
          <w:rStyle w:val="aff3"/>
        </w:rPr>
        <w:footnoteRef/>
      </w:r>
      <w:r>
        <w:t xml:space="preserve"> Могут быть также представлены в приложениях к Программе, в том числе в виде отельных файлов.</w:t>
      </w:r>
    </w:p>
  </w:footnote>
  <w:footnote w:id="19">
    <w:p w14:paraId="34E4C32D" w14:textId="7C343567" w:rsidR="00791FBA" w:rsidRDefault="00791FBA" w:rsidP="00A1713C">
      <w:pPr>
        <w:pStyle w:val="ae"/>
        <w:jc w:val="both"/>
      </w:pPr>
      <w:r>
        <w:rPr>
          <w:rStyle w:val="aff3"/>
        </w:rPr>
        <w:footnoteRef/>
      </w:r>
      <w:r>
        <w:t xml:space="preserve"> Рекомендуется оформить и представить в виде приложения к Программе.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810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0C4C0F" w14:textId="2E6F7142" w:rsidR="00206CD1" w:rsidRPr="00206CD1" w:rsidRDefault="00206CD1">
        <w:pPr>
          <w:pStyle w:val="a8"/>
          <w:jc w:val="center"/>
          <w:rPr>
            <w:sz w:val="20"/>
            <w:szCs w:val="20"/>
          </w:rPr>
        </w:pPr>
        <w:r w:rsidRPr="00206CD1">
          <w:rPr>
            <w:sz w:val="20"/>
            <w:szCs w:val="20"/>
          </w:rPr>
          <w:fldChar w:fldCharType="begin"/>
        </w:r>
        <w:r w:rsidRPr="00206CD1">
          <w:rPr>
            <w:sz w:val="20"/>
            <w:szCs w:val="20"/>
          </w:rPr>
          <w:instrText>PAGE   \* MERGEFORMAT</w:instrText>
        </w:r>
        <w:r w:rsidRPr="00206CD1">
          <w:rPr>
            <w:sz w:val="20"/>
            <w:szCs w:val="20"/>
          </w:rPr>
          <w:fldChar w:fldCharType="separate"/>
        </w:r>
        <w:r w:rsidR="00BD3839">
          <w:rPr>
            <w:noProof/>
            <w:sz w:val="20"/>
            <w:szCs w:val="20"/>
          </w:rPr>
          <w:t>20</w:t>
        </w:r>
        <w:r w:rsidRPr="00206CD1">
          <w:rPr>
            <w:sz w:val="20"/>
            <w:szCs w:val="20"/>
          </w:rPr>
          <w:fldChar w:fldCharType="end"/>
        </w:r>
      </w:p>
    </w:sdtContent>
  </w:sdt>
  <w:p w14:paraId="13C64F1E" w14:textId="77777777" w:rsidR="00206CD1" w:rsidRDefault="00206C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C40E" w14:textId="77777777" w:rsidR="00791FBA" w:rsidRDefault="00791F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fff2"/>
      <w:tblW w:w="9344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013"/>
      <w:gridCol w:w="7331"/>
    </w:tblGrid>
    <w:tr w:rsidR="00791FBA" w14:paraId="14ABD2E6" w14:textId="77777777">
      <w:trPr>
        <w:trHeight w:val="846"/>
      </w:trPr>
      <w:tc>
        <w:tcPr>
          <w:tcW w:w="2013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bottom"/>
        </w:tcPr>
        <w:p w14:paraId="1E4A2D12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49115D94" wp14:editId="3A3FE37D">
                <wp:extent cx="787400" cy="612140"/>
                <wp:effectExtent l="0" t="0" r="0" b="0"/>
                <wp:docPr id="2" name="image1.jpg" descr="эмблема 2012smallsmal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эмблема 2012smallsmal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12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EAFD92B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ГБОУ ВПО</w:t>
          </w:r>
        </w:p>
        <w:p w14:paraId="5B2B00FD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Кировская ГМА </w:t>
          </w:r>
        </w:p>
        <w:p w14:paraId="1BD1D6DC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i/>
              <w:color w:val="000000"/>
            </w:rPr>
          </w:pPr>
          <w:r>
            <w:rPr>
              <w:color w:val="000000"/>
              <w:sz w:val="16"/>
              <w:szCs w:val="16"/>
            </w:rPr>
            <w:t>Минздрава России</w:t>
          </w:r>
        </w:p>
      </w:tc>
      <w:tc>
        <w:tcPr>
          <w:tcW w:w="7331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5C2C6D71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60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Государственное бюджетное образовательное учреждение </w:t>
          </w:r>
        </w:p>
        <w:p w14:paraId="2F6F78BF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60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высшего профессионального образования</w:t>
          </w:r>
        </w:p>
        <w:p w14:paraId="6277F20E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60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«Кировская государственная медицинская академия»</w:t>
          </w:r>
        </w:p>
        <w:p w14:paraId="2E8DE58B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60"/>
            </w:tabs>
            <w:jc w:val="center"/>
            <w:rPr>
              <w:color w:val="000000"/>
            </w:rPr>
          </w:pPr>
          <w:r>
            <w:rPr>
              <w:b/>
              <w:color w:val="000000"/>
              <w:sz w:val="18"/>
              <w:szCs w:val="18"/>
            </w:rPr>
            <w:t>Министерства здравоохранения Российской Федерации</w:t>
          </w:r>
        </w:p>
      </w:tc>
    </w:tr>
    <w:tr w:rsidR="00791FBA" w14:paraId="7C69C69E" w14:textId="77777777">
      <w:trPr>
        <w:trHeight w:val="838"/>
      </w:trPr>
      <w:tc>
        <w:tcPr>
          <w:tcW w:w="2013" w:type="dxa"/>
          <w:vMerge/>
          <w:tcBorders>
            <w:top w:val="single" w:sz="4" w:space="0" w:color="000000"/>
            <w:left w:val="single" w:sz="4" w:space="0" w:color="000000"/>
          </w:tcBorders>
          <w:vAlign w:val="bottom"/>
        </w:tcPr>
        <w:p w14:paraId="1EC68D62" w14:textId="77777777" w:rsidR="00791FBA" w:rsidRDefault="00791FB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7331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2ABB8C" w14:textId="77777777" w:rsidR="00791FBA" w:rsidRDefault="00791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center" w:pos="4153"/>
              <w:tab w:val="right" w:pos="8306"/>
            </w:tabs>
            <w:jc w:val="center"/>
            <w:rPr>
              <w:color w:val="000000"/>
            </w:rPr>
          </w:pPr>
          <w:r>
            <w:rPr>
              <w:color w:val="000000"/>
            </w:rPr>
            <w:t>СМК-П</w:t>
          </w:r>
        </w:p>
      </w:tc>
    </w:tr>
  </w:tbl>
  <w:p w14:paraId="00F596A9" w14:textId="77777777" w:rsidR="00791FBA" w:rsidRDefault="00791F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68F1"/>
    <w:multiLevelType w:val="hybridMultilevel"/>
    <w:tmpl w:val="4CACF0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FC76E6"/>
    <w:multiLevelType w:val="multilevel"/>
    <w:tmpl w:val="56E868A6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0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F62EAD"/>
    <w:multiLevelType w:val="hybridMultilevel"/>
    <w:tmpl w:val="CC6CD90C"/>
    <w:lvl w:ilvl="0" w:tplc="B0ECE5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A4094"/>
    <w:multiLevelType w:val="hybridMultilevel"/>
    <w:tmpl w:val="7F14AE7E"/>
    <w:lvl w:ilvl="0" w:tplc="B0ECE5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CE4359F"/>
    <w:multiLevelType w:val="hybridMultilevel"/>
    <w:tmpl w:val="AC1E72DA"/>
    <w:lvl w:ilvl="0" w:tplc="B0ECE5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03"/>
    <w:rsid w:val="00041EA4"/>
    <w:rsid w:val="0007555D"/>
    <w:rsid w:val="000758D1"/>
    <w:rsid w:val="000907F2"/>
    <w:rsid w:val="000A584F"/>
    <w:rsid w:val="000F22E1"/>
    <w:rsid w:val="00103652"/>
    <w:rsid w:val="001108AD"/>
    <w:rsid w:val="001109DC"/>
    <w:rsid w:val="001138C4"/>
    <w:rsid w:val="00136C12"/>
    <w:rsid w:val="001405E7"/>
    <w:rsid w:val="00150E1D"/>
    <w:rsid w:val="00151905"/>
    <w:rsid w:val="00175235"/>
    <w:rsid w:val="00183D32"/>
    <w:rsid w:val="0018541B"/>
    <w:rsid w:val="00196D82"/>
    <w:rsid w:val="001E1169"/>
    <w:rsid w:val="001E28CF"/>
    <w:rsid w:val="001F2E8B"/>
    <w:rsid w:val="00203C3D"/>
    <w:rsid w:val="00206CD1"/>
    <w:rsid w:val="00224696"/>
    <w:rsid w:val="00233AEF"/>
    <w:rsid w:val="00244F32"/>
    <w:rsid w:val="00260617"/>
    <w:rsid w:val="00266D1C"/>
    <w:rsid w:val="002710D2"/>
    <w:rsid w:val="00295784"/>
    <w:rsid w:val="00297C7C"/>
    <w:rsid w:val="00297D68"/>
    <w:rsid w:val="002A1B7D"/>
    <w:rsid w:val="002C11FB"/>
    <w:rsid w:val="002D4A6D"/>
    <w:rsid w:val="00363D4E"/>
    <w:rsid w:val="00377175"/>
    <w:rsid w:val="003A73A9"/>
    <w:rsid w:val="003D59F7"/>
    <w:rsid w:val="003F451F"/>
    <w:rsid w:val="00424135"/>
    <w:rsid w:val="0042618E"/>
    <w:rsid w:val="00435F35"/>
    <w:rsid w:val="00437400"/>
    <w:rsid w:val="00446D07"/>
    <w:rsid w:val="00455B19"/>
    <w:rsid w:val="00495027"/>
    <w:rsid w:val="004B0C7B"/>
    <w:rsid w:val="004B3B9B"/>
    <w:rsid w:val="004D24A7"/>
    <w:rsid w:val="004F41F7"/>
    <w:rsid w:val="005012AA"/>
    <w:rsid w:val="005026B0"/>
    <w:rsid w:val="00526954"/>
    <w:rsid w:val="00537413"/>
    <w:rsid w:val="005401D7"/>
    <w:rsid w:val="005C6523"/>
    <w:rsid w:val="005E54AC"/>
    <w:rsid w:val="005F47CC"/>
    <w:rsid w:val="005F655C"/>
    <w:rsid w:val="00610BA3"/>
    <w:rsid w:val="0065416B"/>
    <w:rsid w:val="00684494"/>
    <w:rsid w:val="006A49CB"/>
    <w:rsid w:val="006C6668"/>
    <w:rsid w:val="006F124C"/>
    <w:rsid w:val="00706A53"/>
    <w:rsid w:val="007207AA"/>
    <w:rsid w:val="00722DF6"/>
    <w:rsid w:val="00734BC3"/>
    <w:rsid w:val="0076020D"/>
    <w:rsid w:val="00791FBA"/>
    <w:rsid w:val="007E7693"/>
    <w:rsid w:val="00803765"/>
    <w:rsid w:val="00827852"/>
    <w:rsid w:val="008429FB"/>
    <w:rsid w:val="00862283"/>
    <w:rsid w:val="0086318C"/>
    <w:rsid w:val="008A04BB"/>
    <w:rsid w:val="00912036"/>
    <w:rsid w:val="0093078F"/>
    <w:rsid w:val="0094682D"/>
    <w:rsid w:val="0097048B"/>
    <w:rsid w:val="0098797C"/>
    <w:rsid w:val="009C1A5F"/>
    <w:rsid w:val="009C2976"/>
    <w:rsid w:val="00A00E10"/>
    <w:rsid w:val="00A1713C"/>
    <w:rsid w:val="00A21258"/>
    <w:rsid w:val="00A31A2D"/>
    <w:rsid w:val="00A477AF"/>
    <w:rsid w:val="00A47EB0"/>
    <w:rsid w:val="00A87203"/>
    <w:rsid w:val="00AB7E02"/>
    <w:rsid w:val="00AC5F20"/>
    <w:rsid w:val="00B025E0"/>
    <w:rsid w:val="00B25790"/>
    <w:rsid w:val="00B27729"/>
    <w:rsid w:val="00B304DE"/>
    <w:rsid w:val="00B31108"/>
    <w:rsid w:val="00B450C4"/>
    <w:rsid w:val="00B80CFF"/>
    <w:rsid w:val="00B96606"/>
    <w:rsid w:val="00BD3839"/>
    <w:rsid w:val="00C21DBF"/>
    <w:rsid w:val="00C22FF8"/>
    <w:rsid w:val="00C2646D"/>
    <w:rsid w:val="00C347B3"/>
    <w:rsid w:val="00C351F4"/>
    <w:rsid w:val="00C3795A"/>
    <w:rsid w:val="00C57076"/>
    <w:rsid w:val="00C64005"/>
    <w:rsid w:val="00C72B51"/>
    <w:rsid w:val="00C95850"/>
    <w:rsid w:val="00CC58BB"/>
    <w:rsid w:val="00D25790"/>
    <w:rsid w:val="00D27B74"/>
    <w:rsid w:val="00D6413E"/>
    <w:rsid w:val="00D76823"/>
    <w:rsid w:val="00DA5034"/>
    <w:rsid w:val="00DF1BA0"/>
    <w:rsid w:val="00E054C7"/>
    <w:rsid w:val="00E95429"/>
    <w:rsid w:val="00EB0FB1"/>
    <w:rsid w:val="00EC67A2"/>
    <w:rsid w:val="00EF478E"/>
    <w:rsid w:val="00F21F38"/>
    <w:rsid w:val="00F41C46"/>
    <w:rsid w:val="00F6730C"/>
    <w:rsid w:val="00F81DC8"/>
    <w:rsid w:val="00F91E17"/>
    <w:rsid w:val="00FF0BAB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8F6"/>
  <w15:docId w15:val="{7D16DEDB-EF51-41F7-A181-89CD298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2E8B"/>
  </w:style>
  <w:style w:type="paragraph" w:styleId="1">
    <w:name w:val="heading 1"/>
    <w:basedOn w:val="a1"/>
    <w:next w:val="a1"/>
    <w:link w:val="10"/>
    <w:uiPriority w:val="9"/>
    <w:qFormat/>
    <w:rsid w:val="00CF77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1"/>
    <w:next w:val="a1"/>
    <w:uiPriority w:val="9"/>
    <w:semiHidden/>
    <w:unhideWhenUsed/>
    <w:qFormat/>
    <w:rsid w:val="00CF77C8"/>
    <w:pPr>
      <w:keepNext/>
      <w:widowControl w:val="0"/>
      <w:autoSpaceDE w:val="0"/>
      <w:autoSpaceDN w:val="0"/>
      <w:adjustRightInd w:val="0"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1"/>
    <w:next w:val="a1"/>
    <w:uiPriority w:val="9"/>
    <w:semiHidden/>
    <w:unhideWhenUsed/>
    <w:qFormat/>
    <w:rsid w:val="00CF77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1"/>
    <w:next w:val="a1"/>
    <w:uiPriority w:val="9"/>
    <w:semiHidden/>
    <w:unhideWhenUsed/>
    <w:qFormat/>
    <w:rsid w:val="00CF77C8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uiPriority w:val="9"/>
    <w:semiHidden/>
    <w:unhideWhenUsed/>
    <w:qFormat/>
    <w:rsid w:val="00CF77C8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6">
    <w:name w:val="Table Grid"/>
    <w:basedOn w:val="a3"/>
    <w:uiPriority w:val="39"/>
    <w:rsid w:val="0004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85168"/>
    <w:rPr>
      <w:color w:val="0000FF"/>
      <w:u w:val="single"/>
    </w:rPr>
  </w:style>
  <w:style w:type="paragraph" w:styleId="a8">
    <w:name w:val="header"/>
    <w:basedOn w:val="a1"/>
    <w:link w:val="a9"/>
    <w:uiPriority w:val="99"/>
    <w:rsid w:val="0036063B"/>
    <w:pPr>
      <w:tabs>
        <w:tab w:val="center" w:pos="4677"/>
        <w:tab w:val="right" w:pos="9355"/>
      </w:tabs>
    </w:pPr>
  </w:style>
  <w:style w:type="character" w:styleId="aa">
    <w:name w:val="page number"/>
    <w:basedOn w:val="a2"/>
    <w:rsid w:val="0036063B"/>
  </w:style>
  <w:style w:type="paragraph" w:styleId="ab">
    <w:name w:val="Balloon Text"/>
    <w:basedOn w:val="a1"/>
    <w:semiHidden/>
    <w:rsid w:val="009F5BE9"/>
    <w:rPr>
      <w:rFonts w:ascii="Tahoma" w:hAnsi="Tahoma" w:cs="Tahoma"/>
      <w:sz w:val="16"/>
      <w:szCs w:val="16"/>
    </w:rPr>
  </w:style>
  <w:style w:type="paragraph" w:customStyle="1" w:styleId="20">
    <w:name w:val="Знак2 Знак Знак Знак"/>
    <w:basedOn w:val="a1"/>
    <w:semiHidden/>
    <w:rsid w:val="00CF77C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1"/>
    <w:link w:val="ad"/>
    <w:rsid w:val="00CF77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ConsNormal">
    <w:name w:val="ConsNormal"/>
    <w:rsid w:val="00CF77C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F77C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F77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footnote text"/>
    <w:basedOn w:val="a1"/>
    <w:link w:val="af"/>
    <w:semiHidden/>
    <w:rsid w:val="00CF7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0">
    <w:name w:val="Body Text"/>
    <w:basedOn w:val="a1"/>
    <w:link w:val="11"/>
    <w:rsid w:val="00CF77C8"/>
    <w:pPr>
      <w:jc w:val="both"/>
    </w:pPr>
  </w:style>
  <w:style w:type="paragraph" w:styleId="af1">
    <w:name w:val="Normal (Web)"/>
    <w:basedOn w:val="a1"/>
    <w:uiPriority w:val="99"/>
    <w:rsid w:val="00CF77C8"/>
    <w:pPr>
      <w:spacing w:before="100" w:beforeAutospacing="1" w:after="100" w:afterAutospacing="1"/>
    </w:pPr>
  </w:style>
  <w:style w:type="paragraph" w:styleId="HTML">
    <w:name w:val="HTML Preformatted"/>
    <w:basedOn w:val="a1"/>
    <w:rsid w:val="00CF7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CF7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annotation text"/>
    <w:basedOn w:val="a1"/>
    <w:link w:val="af3"/>
    <w:semiHidden/>
    <w:rsid w:val="00CF7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4">
    <w:name w:val="annotation subject"/>
    <w:basedOn w:val="af2"/>
    <w:next w:val="af2"/>
    <w:semiHidden/>
    <w:rsid w:val="00CF77C8"/>
    <w:rPr>
      <w:b/>
      <w:bCs/>
    </w:rPr>
  </w:style>
  <w:style w:type="paragraph" w:customStyle="1" w:styleId="a">
    <w:name w:val="ОСНОВНОЙ ТЕКСТ МОЙ"/>
    <w:basedOn w:val="a1"/>
    <w:rsid w:val="00CF77C8"/>
    <w:pPr>
      <w:numPr>
        <w:ilvl w:val="1"/>
        <w:numId w:val="1"/>
      </w:num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ConsPlusNormal0">
    <w:name w:val="ConsPlusNormal Знак"/>
    <w:link w:val="ConsPlusNormal1"/>
    <w:semiHidden/>
    <w:rsid w:val="00CF77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 Знак"/>
    <w:link w:val="ConsPlusNormal0"/>
    <w:semiHidden/>
    <w:rsid w:val="00CF77C8"/>
    <w:rPr>
      <w:rFonts w:ascii="Arial" w:hAnsi="Arial" w:cs="Arial"/>
      <w:lang w:val="ru-RU" w:eastAsia="ru-RU" w:bidi="ar-SA"/>
    </w:rPr>
  </w:style>
  <w:style w:type="paragraph" w:customStyle="1" w:styleId="2-">
    <w:name w:val="ЗАГОЛОВОК 2 - ИНСТРУКЦИЯ"/>
    <w:basedOn w:val="ConsPlusNormal0"/>
    <w:rsid w:val="00CF77C8"/>
    <w:pPr>
      <w:ind w:firstLine="0"/>
      <w:jc w:val="both"/>
    </w:pPr>
    <w:rPr>
      <w:rFonts w:ascii="Times New Roman" w:hAnsi="Times New Roman" w:cs="Times New Roman"/>
      <w:b/>
      <w:sz w:val="26"/>
      <w:szCs w:val="26"/>
    </w:rPr>
  </w:style>
  <w:style w:type="paragraph" w:customStyle="1" w:styleId="5">
    <w:name w:val="Стиль5"/>
    <w:basedOn w:val="a1"/>
    <w:rsid w:val="00CF77C8"/>
    <w:pPr>
      <w:numPr>
        <w:numId w:val="2"/>
      </w:numPr>
      <w:tabs>
        <w:tab w:val="num" w:pos="900"/>
      </w:tabs>
      <w:autoSpaceDE w:val="0"/>
      <w:autoSpaceDN w:val="0"/>
      <w:adjustRightInd w:val="0"/>
      <w:ind w:left="1980" w:hanging="540"/>
      <w:jc w:val="both"/>
    </w:pPr>
    <w:rPr>
      <w:sz w:val="26"/>
      <w:szCs w:val="26"/>
    </w:rPr>
  </w:style>
  <w:style w:type="paragraph" w:customStyle="1" w:styleId="22">
    <w:name w:val="2/2 УРОВЕНЬ"/>
    <w:basedOn w:val="ConsPlusNormal0"/>
    <w:rsid w:val="00CF77C8"/>
    <w:pPr>
      <w:tabs>
        <w:tab w:val="num" w:pos="1440"/>
      </w:tabs>
      <w:ind w:left="1440"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0">
    <w:name w:val="ОСНОВНОЙ ТЕКСТ"/>
    <w:basedOn w:val="ConsPlusNormal0"/>
    <w:rsid w:val="00CF77C8"/>
    <w:pPr>
      <w:numPr>
        <w:ilvl w:val="2"/>
        <w:numId w:val="3"/>
      </w:numPr>
      <w:tabs>
        <w:tab w:val="num" w:pos="360"/>
      </w:tabs>
      <w:ind w:left="0" w:firstLine="720"/>
      <w:jc w:val="both"/>
    </w:pPr>
    <w:rPr>
      <w:rFonts w:ascii="Times New Roman" w:hAnsi="Times New Roman" w:cs="Times New Roman"/>
      <w:sz w:val="26"/>
      <w:szCs w:val="26"/>
    </w:rPr>
  </w:style>
  <w:style w:type="paragraph" w:styleId="af5">
    <w:name w:val="Body Text Indent"/>
    <w:basedOn w:val="a1"/>
    <w:rsid w:val="00CF77C8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30">
    <w:name w:val="Body Text Indent 3"/>
    <w:basedOn w:val="a1"/>
    <w:rsid w:val="00CF77C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12">
    <w:name w:val="Обычный1"/>
    <w:semiHidden/>
    <w:rsid w:val="00CF77C8"/>
  </w:style>
  <w:style w:type="paragraph" w:customStyle="1" w:styleId="21">
    <w:name w:val="Стиль2"/>
    <w:basedOn w:val="1"/>
    <w:rsid w:val="00CF77C8"/>
    <w:pPr>
      <w:keepNext/>
      <w:widowControl/>
      <w:tabs>
        <w:tab w:val="num" w:pos="0"/>
      </w:tabs>
      <w:autoSpaceDE/>
      <w:autoSpaceDN/>
      <w:adjustRightInd/>
      <w:spacing w:before="120" w:after="0"/>
    </w:pPr>
    <w:rPr>
      <w:rFonts w:ascii="Times New Roman" w:hAnsi="Times New Roman" w:cs="Times New Roman"/>
      <w:b w:val="0"/>
      <w:bCs w:val="0"/>
      <w:color w:val="auto"/>
      <w:sz w:val="28"/>
    </w:rPr>
  </w:style>
  <w:style w:type="paragraph" w:customStyle="1" w:styleId="31">
    <w:name w:val="Стиль3"/>
    <w:basedOn w:val="a1"/>
    <w:rsid w:val="00CF77C8"/>
    <w:pPr>
      <w:tabs>
        <w:tab w:val="num" w:pos="1620"/>
      </w:tabs>
      <w:autoSpaceDE w:val="0"/>
      <w:autoSpaceDN w:val="0"/>
      <w:adjustRightInd w:val="0"/>
      <w:ind w:left="1620" w:hanging="720"/>
      <w:jc w:val="center"/>
      <w:outlineLvl w:val="0"/>
    </w:pPr>
    <w:rPr>
      <w:b/>
      <w:caps/>
      <w:sz w:val="26"/>
      <w:szCs w:val="26"/>
    </w:rPr>
  </w:style>
  <w:style w:type="paragraph" w:customStyle="1" w:styleId="13">
    <w:name w:val="Стиль1"/>
    <w:basedOn w:val="1"/>
    <w:next w:val="1"/>
    <w:rsid w:val="00CF77C8"/>
    <w:pPr>
      <w:widowControl/>
      <w:spacing w:before="120" w:after="12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4">
    <w:name w:val="Стиль Стиль1 + все прописные"/>
    <w:basedOn w:val="13"/>
    <w:autoRedefine/>
    <w:rsid w:val="00CF77C8"/>
    <w:rPr>
      <w:caps/>
    </w:rPr>
  </w:style>
  <w:style w:type="paragraph" w:customStyle="1" w:styleId="15">
    <w:name w:val="ЗАГОЛОВОК 1"/>
    <w:basedOn w:val="1"/>
    <w:rsid w:val="00CF77C8"/>
    <w:pPr>
      <w:spacing w:before="0" w:after="0"/>
    </w:pPr>
    <w:rPr>
      <w:rFonts w:ascii="Times New Roman" w:hAnsi="Times New Roman"/>
      <w:color w:val="000000"/>
      <w:sz w:val="28"/>
    </w:rPr>
  </w:style>
  <w:style w:type="paragraph" w:customStyle="1" w:styleId="23">
    <w:name w:val="ЗАГОЛОВОК 2"/>
    <w:basedOn w:val="2"/>
    <w:rsid w:val="00CF77C8"/>
    <w:pPr>
      <w:jc w:val="both"/>
    </w:pPr>
  </w:style>
  <w:style w:type="paragraph" w:styleId="16">
    <w:name w:val="toc 1"/>
    <w:basedOn w:val="a1"/>
    <w:next w:val="a1"/>
    <w:autoRedefine/>
    <w:uiPriority w:val="39"/>
    <w:rsid w:val="006F124C"/>
    <w:pPr>
      <w:widowControl w:val="0"/>
      <w:tabs>
        <w:tab w:val="right" w:leader="dot" w:pos="9781"/>
      </w:tabs>
      <w:autoSpaceDE w:val="0"/>
      <w:autoSpaceDN w:val="0"/>
      <w:adjustRightInd w:val="0"/>
      <w:spacing w:line="276" w:lineRule="auto"/>
      <w:ind w:firstLine="567"/>
    </w:pPr>
    <w:rPr>
      <w:b/>
      <w:noProof/>
      <w:sz w:val="28"/>
      <w:szCs w:val="28"/>
    </w:rPr>
  </w:style>
  <w:style w:type="paragraph" w:styleId="24">
    <w:name w:val="toc 2"/>
    <w:basedOn w:val="a1"/>
    <w:next w:val="a1"/>
    <w:autoRedefine/>
    <w:uiPriority w:val="39"/>
    <w:rsid w:val="007B1FEC"/>
    <w:pPr>
      <w:tabs>
        <w:tab w:val="num" w:pos="1080"/>
        <w:tab w:val="right" w:leader="dot" w:pos="9345"/>
      </w:tabs>
      <w:jc w:val="center"/>
    </w:pPr>
    <w:rPr>
      <w:b/>
      <w:sz w:val="28"/>
      <w:szCs w:val="28"/>
    </w:rPr>
  </w:style>
  <w:style w:type="character" w:customStyle="1" w:styleId="af6">
    <w:name w:val="Угловой штамп Знак"/>
    <w:link w:val="af7"/>
    <w:locked/>
    <w:rsid w:val="00CF77C8"/>
    <w:rPr>
      <w:lang w:val="ru-RU" w:eastAsia="ru-RU" w:bidi="ar-SA"/>
    </w:rPr>
  </w:style>
  <w:style w:type="paragraph" w:customStyle="1" w:styleId="af7">
    <w:name w:val="Угловой штамп"/>
    <w:basedOn w:val="a1"/>
    <w:link w:val="af6"/>
    <w:semiHidden/>
    <w:rsid w:val="00CF77C8"/>
    <w:pPr>
      <w:framePr w:w="4722" w:h="3745" w:hSpace="180" w:wrap="auto" w:vAnchor="text" w:hAnchor="page" w:x="1589" w:y="1"/>
      <w:ind w:right="217"/>
      <w:jc w:val="center"/>
    </w:pPr>
    <w:rPr>
      <w:sz w:val="20"/>
      <w:szCs w:val="20"/>
    </w:rPr>
  </w:style>
  <w:style w:type="paragraph" w:styleId="25">
    <w:name w:val="Body Text Indent 2"/>
    <w:basedOn w:val="a1"/>
    <w:rsid w:val="00CF77C8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customStyle="1" w:styleId="32">
    <w:name w:val="заголовок 3"/>
    <w:basedOn w:val="a1"/>
    <w:next w:val="a1"/>
    <w:rsid w:val="00CF77C8"/>
    <w:pPr>
      <w:keepNext/>
      <w:tabs>
        <w:tab w:val="left" w:pos="170"/>
        <w:tab w:val="num" w:pos="360"/>
      </w:tabs>
      <w:autoSpaceDE w:val="0"/>
      <w:autoSpaceDN w:val="0"/>
      <w:spacing w:before="12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af8">
    <w:name w:val="Подписи"/>
    <w:basedOn w:val="af5"/>
    <w:rsid w:val="00CF77C8"/>
    <w:pPr>
      <w:widowControl/>
      <w:autoSpaceDE/>
      <w:autoSpaceDN/>
      <w:adjustRightInd/>
      <w:spacing w:after="0"/>
      <w:ind w:left="0"/>
      <w:jc w:val="both"/>
    </w:pPr>
    <w:rPr>
      <w:sz w:val="26"/>
    </w:rPr>
  </w:style>
  <w:style w:type="paragraph" w:customStyle="1" w:styleId="ConsPlusNonformat">
    <w:name w:val="ConsPlusNonformat"/>
    <w:rsid w:val="00CF7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Заголовок 1 инструкция"/>
    <w:basedOn w:val="af0"/>
    <w:rsid w:val="00CF77C8"/>
    <w:pPr>
      <w:tabs>
        <w:tab w:val="num" w:pos="0"/>
      </w:tabs>
      <w:spacing w:after="120"/>
      <w:jc w:val="center"/>
    </w:pPr>
    <w:rPr>
      <w:caps/>
      <w:sz w:val="26"/>
      <w:szCs w:val="26"/>
    </w:rPr>
  </w:style>
  <w:style w:type="paragraph" w:styleId="af9">
    <w:name w:val="caption"/>
    <w:basedOn w:val="a1"/>
    <w:next w:val="a1"/>
    <w:link w:val="afa"/>
    <w:qFormat/>
    <w:rsid w:val="00CF77C8"/>
    <w:pPr>
      <w:jc w:val="right"/>
    </w:pPr>
    <w:rPr>
      <w:sz w:val="26"/>
      <w:szCs w:val="20"/>
      <w:lang w:eastAsia="en-US"/>
    </w:rPr>
  </w:style>
  <w:style w:type="character" w:customStyle="1" w:styleId="afa">
    <w:name w:val="Название объекта Знак"/>
    <w:link w:val="af9"/>
    <w:rsid w:val="00CF77C8"/>
    <w:rPr>
      <w:sz w:val="26"/>
      <w:lang w:val="ru-RU" w:eastAsia="en-US" w:bidi="ar-SA"/>
    </w:rPr>
  </w:style>
  <w:style w:type="paragraph" w:customStyle="1" w:styleId="afb">
    <w:name w:val="Название"/>
    <w:basedOn w:val="a1"/>
    <w:qFormat/>
    <w:rsid w:val="00CF77C8"/>
    <w:pPr>
      <w:jc w:val="center"/>
    </w:pPr>
    <w:rPr>
      <w:b/>
      <w:sz w:val="26"/>
      <w:szCs w:val="20"/>
      <w:u w:val="single"/>
    </w:rPr>
  </w:style>
  <w:style w:type="paragraph" w:customStyle="1" w:styleId="Heading">
    <w:name w:val="Heading"/>
    <w:semiHidden/>
    <w:rsid w:val="00CF77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6">
    <w:name w:val="Body Text 2"/>
    <w:basedOn w:val="a1"/>
    <w:rsid w:val="00CF77C8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33">
    <w:name w:val="toc 3"/>
    <w:basedOn w:val="a1"/>
    <w:next w:val="a1"/>
    <w:autoRedefine/>
    <w:semiHidden/>
    <w:rsid w:val="00CF77C8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character" w:styleId="afc">
    <w:name w:val="Strong"/>
    <w:qFormat/>
    <w:rsid w:val="002F04A0"/>
    <w:rPr>
      <w:b/>
      <w:bCs/>
    </w:rPr>
  </w:style>
  <w:style w:type="character" w:customStyle="1" w:styleId="a9">
    <w:name w:val="Верхний колонтитул Знак"/>
    <w:link w:val="a8"/>
    <w:uiPriority w:val="99"/>
    <w:locked/>
    <w:rsid w:val="00D546FA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semiHidden/>
    <w:locked/>
    <w:rsid w:val="00406FE9"/>
    <w:rPr>
      <w:lang w:val="ru-RU" w:eastAsia="ru-RU" w:bidi="ar-SA"/>
    </w:rPr>
  </w:style>
  <w:style w:type="character" w:customStyle="1" w:styleId="FooterChar">
    <w:name w:val="Footer Char"/>
    <w:semiHidden/>
    <w:locked/>
    <w:rsid w:val="00772582"/>
    <w:rPr>
      <w:rFonts w:cs="Times New Roman"/>
      <w:sz w:val="24"/>
      <w:szCs w:val="24"/>
      <w:lang w:val="ru-RU" w:eastAsia="ru-RU"/>
    </w:rPr>
  </w:style>
  <w:style w:type="paragraph" w:customStyle="1" w:styleId="FR1">
    <w:name w:val="FR1"/>
    <w:rsid w:val="00C34086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b/>
      <w:bCs/>
      <w:sz w:val="32"/>
      <w:szCs w:val="32"/>
    </w:rPr>
  </w:style>
  <w:style w:type="paragraph" w:customStyle="1" w:styleId="afd">
    <w:name w:val="Перечисление (список) Знак Знак"/>
    <w:basedOn w:val="a1"/>
    <w:next w:val="a1"/>
    <w:link w:val="afe"/>
    <w:rsid w:val="000E40A6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</w:style>
  <w:style w:type="character" w:customStyle="1" w:styleId="afe">
    <w:name w:val="Перечисление (список) Знак Знак Знак"/>
    <w:link w:val="afd"/>
    <w:locked/>
    <w:rsid w:val="000E40A6"/>
    <w:rPr>
      <w:sz w:val="24"/>
      <w:szCs w:val="24"/>
      <w:lang w:val="ru-RU" w:eastAsia="ru-RU" w:bidi="ar-SA"/>
    </w:rPr>
  </w:style>
  <w:style w:type="character" w:customStyle="1" w:styleId="27">
    <w:name w:val="Знак Знак2"/>
    <w:locked/>
    <w:rsid w:val="000E40A6"/>
    <w:rPr>
      <w:rFonts w:ascii="Arial" w:hAnsi="Arial" w:cs="Arial"/>
      <w:sz w:val="24"/>
      <w:szCs w:val="24"/>
      <w:lang w:val="ru-RU" w:eastAsia="ru-RU"/>
    </w:rPr>
  </w:style>
  <w:style w:type="character" w:customStyle="1" w:styleId="34">
    <w:name w:val="Знак Знак3"/>
    <w:semiHidden/>
    <w:locked/>
    <w:rsid w:val="00971C77"/>
    <w:rPr>
      <w:rFonts w:cs="Times New Roman"/>
      <w:sz w:val="24"/>
      <w:szCs w:val="24"/>
      <w:lang w:val="ru-RU" w:eastAsia="ru-RU"/>
    </w:rPr>
  </w:style>
  <w:style w:type="character" w:customStyle="1" w:styleId="28">
    <w:name w:val="Основной текст (2)_"/>
    <w:link w:val="210"/>
    <w:uiPriority w:val="99"/>
    <w:locked/>
    <w:rsid w:val="006169BD"/>
    <w:rPr>
      <w:b/>
      <w:bCs/>
      <w:sz w:val="22"/>
      <w:szCs w:val="22"/>
    </w:rPr>
  </w:style>
  <w:style w:type="character" w:customStyle="1" w:styleId="220">
    <w:name w:val="Основной текст (2)2"/>
    <w:uiPriority w:val="99"/>
    <w:rsid w:val="006169BD"/>
  </w:style>
  <w:style w:type="paragraph" w:customStyle="1" w:styleId="210">
    <w:name w:val="Основной текст (2)1"/>
    <w:basedOn w:val="a1"/>
    <w:link w:val="28"/>
    <w:uiPriority w:val="99"/>
    <w:rsid w:val="006169BD"/>
    <w:pPr>
      <w:widowControl w:val="0"/>
      <w:spacing w:before="360" w:after="540" w:line="274" w:lineRule="exact"/>
      <w:jc w:val="center"/>
    </w:pPr>
    <w:rPr>
      <w:b/>
      <w:bCs/>
      <w:sz w:val="22"/>
      <w:szCs w:val="22"/>
    </w:rPr>
  </w:style>
  <w:style w:type="character" w:customStyle="1" w:styleId="170">
    <w:name w:val="Заголовок №17_"/>
    <w:link w:val="171"/>
    <w:uiPriority w:val="99"/>
    <w:locked/>
    <w:rsid w:val="006169BD"/>
    <w:rPr>
      <w:b/>
      <w:bCs/>
      <w:sz w:val="22"/>
      <w:szCs w:val="22"/>
    </w:rPr>
  </w:style>
  <w:style w:type="character" w:customStyle="1" w:styleId="49">
    <w:name w:val="Основной текст (49)_"/>
    <w:link w:val="491"/>
    <w:uiPriority w:val="99"/>
    <w:locked/>
    <w:rsid w:val="006169BD"/>
    <w:rPr>
      <w:b/>
      <w:bCs/>
      <w:sz w:val="21"/>
      <w:szCs w:val="21"/>
    </w:rPr>
  </w:style>
  <w:style w:type="character" w:customStyle="1" w:styleId="160">
    <w:name w:val="Заголовок №16_"/>
    <w:link w:val="161"/>
    <w:uiPriority w:val="99"/>
    <w:locked/>
    <w:rsid w:val="006169BD"/>
    <w:rPr>
      <w:b/>
      <w:bCs/>
      <w:i/>
      <w:iCs/>
      <w:sz w:val="23"/>
      <w:szCs w:val="23"/>
    </w:rPr>
  </w:style>
  <w:style w:type="paragraph" w:customStyle="1" w:styleId="171">
    <w:name w:val="Заголовок №171"/>
    <w:basedOn w:val="a1"/>
    <w:link w:val="170"/>
    <w:uiPriority w:val="99"/>
    <w:rsid w:val="006169BD"/>
    <w:pPr>
      <w:widowControl w:val="0"/>
      <w:spacing w:before="240" w:line="278" w:lineRule="exact"/>
      <w:jc w:val="center"/>
    </w:pPr>
    <w:rPr>
      <w:b/>
      <w:bCs/>
      <w:sz w:val="22"/>
      <w:szCs w:val="22"/>
    </w:rPr>
  </w:style>
  <w:style w:type="paragraph" w:customStyle="1" w:styleId="491">
    <w:name w:val="Основной текст (49)1"/>
    <w:basedOn w:val="a1"/>
    <w:link w:val="49"/>
    <w:uiPriority w:val="99"/>
    <w:rsid w:val="006169BD"/>
    <w:pPr>
      <w:widowControl w:val="0"/>
      <w:spacing w:before="540" w:after="240" w:line="240" w:lineRule="atLeast"/>
      <w:jc w:val="both"/>
    </w:pPr>
    <w:rPr>
      <w:b/>
      <w:bCs/>
      <w:sz w:val="21"/>
      <w:szCs w:val="21"/>
    </w:rPr>
  </w:style>
  <w:style w:type="paragraph" w:customStyle="1" w:styleId="161">
    <w:name w:val="Заголовок №16"/>
    <w:basedOn w:val="a1"/>
    <w:link w:val="160"/>
    <w:uiPriority w:val="99"/>
    <w:rsid w:val="006169BD"/>
    <w:pPr>
      <w:widowControl w:val="0"/>
      <w:spacing w:before="240" w:after="60" w:line="240" w:lineRule="atLeast"/>
      <w:ind w:firstLine="700"/>
      <w:jc w:val="both"/>
    </w:pPr>
    <w:rPr>
      <w:b/>
      <w:bCs/>
      <w:i/>
      <w:iCs/>
      <w:sz w:val="23"/>
      <w:szCs w:val="23"/>
    </w:rPr>
  </w:style>
  <w:style w:type="character" w:customStyle="1" w:styleId="51">
    <w:name w:val="Оглавление + 5"/>
    <w:aliases w:val="5 pt"/>
    <w:uiPriority w:val="99"/>
    <w:rsid w:val="00160BCD"/>
    <w:rPr>
      <w:rFonts w:ascii="Times New Roman" w:hAnsi="Times New Roman" w:cs="Times New Roman"/>
      <w:sz w:val="11"/>
      <w:szCs w:val="11"/>
      <w:u w:val="none"/>
    </w:rPr>
  </w:style>
  <w:style w:type="character" w:customStyle="1" w:styleId="35">
    <w:name w:val="Основной текст (3)_"/>
    <w:link w:val="310"/>
    <w:uiPriority w:val="99"/>
    <w:locked/>
    <w:rsid w:val="00160BCD"/>
    <w:rPr>
      <w:i/>
      <w:iCs/>
      <w:sz w:val="22"/>
      <w:szCs w:val="22"/>
    </w:rPr>
  </w:style>
  <w:style w:type="character" w:customStyle="1" w:styleId="211">
    <w:name w:val="Основной текст (2) + Не полужирный1"/>
    <w:uiPriority w:val="99"/>
    <w:rsid w:val="00160BCD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320">
    <w:name w:val="Основной текст (3)2"/>
    <w:uiPriority w:val="99"/>
    <w:rsid w:val="00160BCD"/>
  </w:style>
  <w:style w:type="character" w:customStyle="1" w:styleId="311">
    <w:name w:val="Основной текст (3) + Полужирный1"/>
    <w:aliases w:val="Не курсив1"/>
    <w:uiPriority w:val="99"/>
    <w:rsid w:val="00160BCD"/>
    <w:rPr>
      <w:b/>
      <w:bCs/>
      <w:i w:val="0"/>
      <w:iCs w:val="0"/>
      <w:sz w:val="22"/>
      <w:szCs w:val="22"/>
    </w:rPr>
  </w:style>
  <w:style w:type="character" w:customStyle="1" w:styleId="510">
    <w:name w:val="Основной текст (51)_"/>
    <w:link w:val="511"/>
    <w:uiPriority w:val="99"/>
    <w:locked/>
    <w:rsid w:val="00160BCD"/>
    <w:rPr>
      <w:sz w:val="22"/>
      <w:szCs w:val="22"/>
    </w:rPr>
  </w:style>
  <w:style w:type="paragraph" w:customStyle="1" w:styleId="310">
    <w:name w:val="Основной текст (3)1"/>
    <w:basedOn w:val="a1"/>
    <w:link w:val="35"/>
    <w:uiPriority w:val="99"/>
    <w:rsid w:val="00160BCD"/>
    <w:pPr>
      <w:widowControl w:val="0"/>
      <w:spacing w:after="720" w:line="240" w:lineRule="atLeast"/>
      <w:ind w:hanging="260"/>
      <w:jc w:val="center"/>
    </w:pPr>
    <w:rPr>
      <w:i/>
      <w:iCs/>
      <w:sz w:val="22"/>
      <w:szCs w:val="22"/>
    </w:rPr>
  </w:style>
  <w:style w:type="paragraph" w:customStyle="1" w:styleId="511">
    <w:name w:val="Основной текст (51)"/>
    <w:basedOn w:val="a1"/>
    <w:link w:val="510"/>
    <w:uiPriority w:val="99"/>
    <w:rsid w:val="00160BCD"/>
    <w:pPr>
      <w:widowControl w:val="0"/>
      <w:spacing w:before="60" w:line="240" w:lineRule="atLeast"/>
      <w:jc w:val="both"/>
    </w:pPr>
    <w:rPr>
      <w:sz w:val="22"/>
      <w:szCs w:val="22"/>
    </w:rPr>
  </w:style>
  <w:style w:type="character" w:customStyle="1" w:styleId="18">
    <w:name w:val="Основной текст + Полужирный1"/>
    <w:uiPriority w:val="99"/>
    <w:rsid w:val="006874E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0">
    <w:name w:val="Заголовок №11_"/>
    <w:link w:val="111"/>
    <w:uiPriority w:val="99"/>
    <w:locked/>
    <w:rsid w:val="00250AF3"/>
    <w:rPr>
      <w:b/>
      <w:bCs/>
      <w:sz w:val="22"/>
      <w:szCs w:val="22"/>
    </w:rPr>
  </w:style>
  <w:style w:type="paragraph" w:customStyle="1" w:styleId="111">
    <w:name w:val="Заголовок №11"/>
    <w:basedOn w:val="a1"/>
    <w:link w:val="110"/>
    <w:uiPriority w:val="99"/>
    <w:rsid w:val="00250AF3"/>
    <w:pPr>
      <w:widowControl w:val="0"/>
      <w:spacing w:line="274" w:lineRule="exact"/>
      <w:ind w:hanging="1820"/>
      <w:jc w:val="both"/>
    </w:pPr>
    <w:rPr>
      <w:b/>
      <w:bCs/>
      <w:sz w:val="22"/>
      <w:szCs w:val="22"/>
    </w:rPr>
  </w:style>
  <w:style w:type="character" w:customStyle="1" w:styleId="11">
    <w:name w:val="Основной текст Знак1"/>
    <w:link w:val="af0"/>
    <w:uiPriority w:val="99"/>
    <w:locked/>
    <w:rsid w:val="00250AF3"/>
    <w:rPr>
      <w:sz w:val="24"/>
      <w:szCs w:val="24"/>
    </w:rPr>
  </w:style>
  <w:style w:type="character" w:customStyle="1" w:styleId="3pt">
    <w:name w:val="Основной текст + Интервал 3 pt"/>
    <w:uiPriority w:val="99"/>
    <w:rsid w:val="00250AF3"/>
    <w:rPr>
      <w:spacing w:val="60"/>
      <w:sz w:val="24"/>
      <w:szCs w:val="24"/>
    </w:rPr>
  </w:style>
  <w:style w:type="character" w:customStyle="1" w:styleId="150">
    <w:name w:val="Основной текст (15)_"/>
    <w:link w:val="151"/>
    <w:uiPriority w:val="99"/>
    <w:locked/>
    <w:rsid w:val="002C0DDA"/>
  </w:style>
  <w:style w:type="character" w:customStyle="1" w:styleId="140">
    <w:name w:val="Заголовок №14_"/>
    <w:link w:val="141"/>
    <w:uiPriority w:val="99"/>
    <w:locked/>
    <w:rsid w:val="002C0DDA"/>
    <w:rPr>
      <w:b/>
      <w:bCs/>
    </w:rPr>
  </w:style>
  <w:style w:type="character" w:customStyle="1" w:styleId="113">
    <w:name w:val="Заголовок №11 (3)_"/>
    <w:link w:val="1130"/>
    <w:uiPriority w:val="99"/>
    <w:locked/>
    <w:rsid w:val="002C0DDA"/>
    <w:rPr>
      <w:rFonts w:ascii="Arial Unicode MS" w:eastAsia="Arial Unicode MS" w:cs="Arial Unicode MS"/>
      <w:sz w:val="28"/>
      <w:szCs w:val="28"/>
    </w:rPr>
  </w:style>
  <w:style w:type="character" w:customStyle="1" w:styleId="42">
    <w:name w:val="Заголовок №4 (2)_"/>
    <w:link w:val="420"/>
    <w:uiPriority w:val="99"/>
    <w:locked/>
    <w:rsid w:val="002C0DDA"/>
    <w:rPr>
      <w:rFonts w:ascii="Arial Unicode MS" w:eastAsia="Arial Unicode MS" w:cs="Arial Unicode MS"/>
      <w:spacing w:val="-10"/>
      <w:sz w:val="40"/>
      <w:szCs w:val="40"/>
    </w:rPr>
  </w:style>
  <w:style w:type="paragraph" w:customStyle="1" w:styleId="151">
    <w:name w:val="Основной текст (15)1"/>
    <w:basedOn w:val="a1"/>
    <w:link w:val="150"/>
    <w:uiPriority w:val="99"/>
    <w:rsid w:val="002C0DDA"/>
    <w:pPr>
      <w:widowControl w:val="0"/>
      <w:spacing w:line="309" w:lineRule="exact"/>
      <w:jc w:val="both"/>
    </w:pPr>
    <w:rPr>
      <w:sz w:val="20"/>
      <w:szCs w:val="20"/>
    </w:rPr>
  </w:style>
  <w:style w:type="paragraph" w:customStyle="1" w:styleId="141">
    <w:name w:val="Заголовок №14"/>
    <w:basedOn w:val="a1"/>
    <w:link w:val="140"/>
    <w:uiPriority w:val="99"/>
    <w:rsid w:val="002C0DDA"/>
    <w:pPr>
      <w:widowControl w:val="0"/>
      <w:spacing w:before="1320" w:after="300" w:line="240" w:lineRule="atLeast"/>
      <w:ind w:hanging="2120"/>
      <w:jc w:val="center"/>
    </w:pPr>
    <w:rPr>
      <w:b/>
      <w:bCs/>
      <w:sz w:val="20"/>
      <w:szCs w:val="20"/>
    </w:rPr>
  </w:style>
  <w:style w:type="paragraph" w:customStyle="1" w:styleId="1130">
    <w:name w:val="Заголовок №11 (3)"/>
    <w:basedOn w:val="a1"/>
    <w:link w:val="113"/>
    <w:uiPriority w:val="99"/>
    <w:rsid w:val="002C0DDA"/>
    <w:pPr>
      <w:widowControl w:val="0"/>
      <w:spacing w:before="960" w:line="322" w:lineRule="exact"/>
    </w:pPr>
    <w:rPr>
      <w:rFonts w:ascii="Arial Unicode MS" w:eastAsia="Arial Unicode MS" w:cs="Arial Unicode MS"/>
      <w:sz w:val="28"/>
      <w:szCs w:val="28"/>
    </w:rPr>
  </w:style>
  <w:style w:type="paragraph" w:customStyle="1" w:styleId="420">
    <w:name w:val="Заголовок №4 (2)"/>
    <w:basedOn w:val="a1"/>
    <w:link w:val="42"/>
    <w:uiPriority w:val="99"/>
    <w:rsid w:val="002C0DDA"/>
    <w:pPr>
      <w:widowControl w:val="0"/>
      <w:spacing w:before="1080" w:after="360" w:line="240" w:lineRule="atLeast"/>
      <w:jc w:val="center"/>
      <w:outlineLvl w:val="3"/>
    </w:pPr>
    <w:rPr>
      <w:rFonts w:ascii="Arial Unicode MS" w:eastAsia="Arial Unicode MS" w:cs="Arial Unicode MS"/>
      <w:spacing w:val="-10"/>
      <w:sz w:val="40"/>
      <w:szCs w:val="40"/>
    </w:rPr>
  </w:style>
  <w:style w:type="character" w:customStyle="1" w:styleId="130">
    <w:name w:val="Основной текст (13)_"/>
    <w:link w:val="131"/>
    <w:uiPriority w:val="99"/>
    <w:locked/>
    <w:rsid w:val="000D00B7"/>
    <w:rPr>
      <w:i/>
      <w:iCs/>
      <w:sz w:val="19"/>
      <w:szCs w:val="19"/>
    </w:rPr>
  </w:style>
  <w:style w:type="character" w:customStyle="1" w:styleId="152">
    <w:name w:val="Основной текст (15)"/>
    <w:uiPriority w:val="99"/>
    <w:rsid w:val="000D00B7"/>
  </w:style>
  <w:style w:type="character" w:customStyle="1" w:styleId="1513pt">
    <w:name w:val="Основной текст (15) + 13 pt"/>
    <w:aliases w:val="Полужирный19,Курсив10"/>
    <w:uiPriority w:val="99"/>
    <w:rsid w:val="000D00B7"/>
    <w:rPr>
      <w:b/>
      <w:bCs/>
      <w:i/>
      <w:iCs/>
      <w:sz w:val="26"/>
      <w:szCs w:val="26"/>
    </w:rPr>
  </w:style>
  <w:style w:type="character" w:customStyle="1" w:styleId="102">
    <w:name w:val="Заголовок №10 (2)_"/>
    <w:link w:val="1020"/>
    <w:uiPriority w:val="99"/>
    <w:locked/>
    <w:rsid w:val="000D00B7"/>
    <w:rPr>
      <w:b/>
      <w:bCs/>
      <w:sz w:val="30"/>
      <w:szCs w:val="30"/>
    </w:rPr>
  </w:style>
  <w:style w:type="character" w:customStyle="1" w:styleId="312pt">
    <w:name w:val="Основной текст (3) + 12 pt"/>
    <w:aliases w:val="Не курсив2"/>
    <w:uiPriority w:val="99"/>
    <w:rsid w:val="000D00B7"/>
    <w:rPr>
      <w:i w:val="0"/>
      <w:iCs w:val="0"/>
      <w:sz w:val="24"/>
      <w:szCs w:val="24"/>
    </w:rPr>
  </w:style>
  <w:style w:type="character" w:customStyle="1" w:styleId="44">
    <w:name w:val="Основной текст (44)_"/>
    <w:link w:val="440"/>
    <w:uiPriority w:val="99"/>
    <w:locked/>
    <w:rsid w:val="000D00B7"/>
  </w:style>
  <w:style w:type="paragraph" w:customStyle="1" w:styleId="131">
    <w:name w:val="Основной текст (13)1"/>
    <w:basedOn w:val="a1"/>
    <w:link w:val="130"/>
    <w:uiPriority w:val="99"/>
    <w:rsid w:val="000D00B7"/>
    <w:pPr>
      <w:widowControl w:val="0"/>
      <w:spacing w:before="60" w:after="300" w:line="240" w:lineRule="atLeast"/>
    </w:pPr>
    <w:rPr>
      <w:i/>
      <w:iCs/>
      <w:sz w:val="19"/>
      <w:szCs w:val="19"/>
    </w:rPr>
  </w:style>
  <w:style w:type="paragraph" w:customStyle="1" w:styleId="1020">
    <w:name w:val="Заголовок №10 (2)"/>
    <w:basedOn w:val="a1"/>
    <w:link w:val="102"/>
    <w:uiPriority w:val="99"/>
    <w:rsid w:val="000D00B7"/>
    <w:pPr>
      <w:widowControl w:val="0"/>
      <w:spacing w:after="420" w:line="240" w:lineRule="atLeast"/>
      <w:jc w:val="both"/>
    </w:pPr>
    <w:rPr>
      <w:b/>
      <w:bCs/>
      <w:sz w:val="30"/>
      <w:szCs w:val="30"/>
    </w:rPr>
  </w:style>
  <w:style w:type="paragraph" w:customStyle="1" w:styleId="440">
    <w:name w:val="Основной текст (44)"/>
    <w:basedOn w:val="a1"/>
    <w:link w:val="44"/>
    <w:uiPriority w:val="99"/>
    <w:rsid w:val="000D00B7"/>
    <w:pPr>
      <w:widowControl w:val="0"/>
      <w:spacing w:after="120" w:line="240" w:lineRule="atLeast"/>
      <w:jc w:val="both"/>
    </w:pPr>
    <w:rPr>
      <w:sz w:val="20"/>
      <w:szCs w:val="20"/>
    </w:rPr>
  </w:style>
  <w:style w:type="character" w:customStyle="1" w:styleId="40">
    <w:name w:val="Подпись к таблице (4)_"/>
    <w:link w:val="41"/>
    <w:uiPriority w:val="99"/>
    <w:locked/>
    <w:rsid w:val="009E7EBD"/>
    <w:rPr>
      <w:i/>
      <w:iCs/>
      <w:sz w:val="22"/>
      <w:szCs w:val="22"/>
    </w:rPr>
  </w:style>
  <w:style w:type="character" w:customStyle="1" w:styleId="12pt1">
    <w:name w:val="Основной текст + 12 pt1"/>
    <w:uiPriority w:val="99"/>
    <w:rsid w:val="009E7EBD"/>
    <w:rPr>
      <w:sz w:val="24"/>
      <w:szCs w:val="24"/>
    </w:rPr>
  </w:style>
  <w:style w:type="paragraph" w:customStyle="1" w:styleId="41">
    <w:name w:val="Подпись к таблице (4)"/>
    <w:basedOn w:val="a1"/>
    <w:link w:val="40"/>
    <w:uiPriority w:val="99"/>
    <w:rsid w:val="009E7EBD"/>
    <w:pPr>
      <w:widowControl w:val="0"/>
      <w:spacing w:line="278" w:lineRule="exact"/>
      <w:jc w:val="right"/>
    </w:pPr>
    <w:rPr>
      <w:i/>
      <w:iCs/>
      <w:sz w:val="22"/>
      <w:szCs w:val="22"/>
    </w:rPr>
  </w:style>
  <w:style w:type="character" w:customStyle="1" w:styleId="142">
    <w:name w:val="Основной текст (14)_"/>
    <w:link w:val="1410"/>
    <w:uiPriority w:val="99"/>
    <w:locked/>
    <w:rsid w:val="0032609F"/>
    <w:rPr>
      <w:b/>
      <w:bCs/>
    </w:rPr>
  </w:style>
  <w:style w:type="character" w:customStyle="1" w:styleId="143">
    <w:name w:val="Основной текст (14)"/>
    <w:uiPriority w:val="99"/>
    <w:rsid w:val="0032609F"/>
  </w:style>
  <w:style w:type="character" w:customStyle="1" w:styleId="45">
    <w:name w:val="Основной текст (45)_"/>
    <w:link w:val="450"/>
    <w:uiPriority w:val="99"/>
    <w:locked/>
    <w:rsid w:val="0032609F"/>
    <w:rPr>
      <w:b/>
      <w:bCs/>
      <w:sz w:val="30"/>
      <w:szCs w:val="30"/>
    </w:rPr>
  </w:style>
  <w:style w:type="paragraph" w:customStyle="1" w:styleId="1410">
    <w:name w:val="Основной текст (14)1"/>
    <w:basedOn w:val="a1"/>
    <w:link w:val="142"/>
    <w:uiPriority w:val="99"/>
    <w:rsid w:val="0032609F"/>
    <w:pPr>
      <w:widowControl w:val="0"/>
      <w:spacing w:before="300" w:after="480" w:line="274" w:lineRule="exact"/>
      <w:jc w:val="center"/>
    </w:pPr>
    <w:rPr>
      <w:b/>
      <w:bCs/>
      <w:sz w:val="20"/>
      <w:szCs w:val="20"/>
    </w:rPr>
  </w:style>
  <w:style w:type="paragraph" w:customStyle="1" w:styleId="450">
    <w:name w:val="Основной текст (45)"/>
    <w:basedOn w:val="a1"/>
    <w:link w:val="45"/>
    <w:uiPriority w:val="99"/>
    <w:rsid w:val="0032609F"/>
    <w:pPr>
      <w:widowControl w:val="0"/>
      <w:spacing w:before="540" w:line="384" w:lineRule="exact"/>
    </w:pPr>
    <w:rPr>
      <w:b/>
      <w:bCs/>
      <w:sz w:val="30"/>
      <w:szCs w:val="30"/>
    </w:rPr>
  </w:style>
  <w:style w:type="character" w:customStyle="1" w:styleId="153">
    <w:name w:val="Основной текст (15) + Полужирный"/>
    <w:uiPriority w:val="99"/>
    <w:rsid w:val="00D61853"/>
    <w:rPr>
      <w:b/>
      <w:bCs/>
    </w:rPr>
  </w:style>
  <w:style w:type="character" w:customStyle="1" w:styleId="132">
    <w:name w:val="Заголовок №13_"/>
    <w:link w:val="133"/>
    <w:uiPriority w:val="99"/>
    <w:locked/>
    <w:rsid w:val="005D685B"/>
    <w:rPr>
      <w:b/>
      <w:bCs/>
    </w:rPr>
  </w:style>
  <w:style w:type="paragraph" w:customStyle="1" w:styleId="133">
    <w:name w:val="Заголовок №13"/>
    <w:basedOn w:val="a1"/>
    <w:link w:val="132"/>
    <w:uiPriority w:val="99"/>
    <w:rsid w:val="005D685B"/>
    <w:pPr>
      <w:widowControl w:val="0"/>
      <w:spacing w:before="1980" w:after="240" w:line="643" w:lineRule="exact"/>
      <w:jc w:val="center"/>
    </w:pPr>
    <w:rPr>
      <w:b/>
      <w:bCs/>
      <w:sz w:val="20"/>
      <w:szCs w:val="20"/>
    </w:rPr>
  </w:style>
  <w:style w:type="character" w:customStyle="1" w:styleId="112">
    <w:name w:val="Основной текст (11) + Малые прописные"/>
    <w:aliases w:val="Интервал 1 pt Exact"/>
    <w:uiPriority w:val="99"/>
    <w:rsid w:val="005D685B"/>
    <w:rPr>
      <w:b/>
      <w:bCs/>
      <w:i/>
      <w:iCs/>
      <w:smallCaps/>
      <w:color w:val="000000"/>
      <w:spacing w:val="36"/>
      <w:w w:val="100"/>
      <w:position w:val="0"/>
      <w:sz w:val="21"/>
      <w:szCs w:val="21"/>
    </w:rPr>
  </w:style>
  <w:style w:type="character" w:customStyle="1" w:styleId="134">
    <w:name w:val="Основной текст (13)"/>
    <w:uiPriority w:val="99"/>
    <w:rsid w:val="008544F9"/>
  </w:style>
  <w:style w:type="character" w:customStyle="1" w:styleId="29">
    <w:name w:val="Оглавление (2)_"/>
    <w:link w:val="2a"/>
    <w:uiPriority w:val="99"/>
    <w:locked/>
    <w:rsid w:val="008544F9"/>
    <w:rPr>
      <w:b/>
      <w:bCs/>
    </w:rPr>
  </w:style>
  <w:style w:type="character" w:customStyle="1" w:styleId="2b">
    <w:name w:val="Оглавление (2) + Не полужирный"/>
    <w:uiPriority w:val="99"/>
    <w:rsid w:val="008544F9"/>
    <w:rPr>
      <w:b w:val="0"/>
      <w:bCs w:val="0"/>
    </w:rPr>
  </w:style>
  <w:style w:type="character" w:customStyle="1" w:styleId="36">
    <w:name w:val="Оглавление (3)_"/>
    <w:link w:val="37"/>
    <w:uiPriority w:val="99"/>
    <w:locked/>
    <w:rsid w:val="008544F9"/>
  </w:style>
  <w:style w:type="paragraph" w:customStyle="1" w:styleId="2a">
    <w:name w:val="Оглавление (2)"/>
    <w:basedOn w:val="a1"/>
    <w:link w:val="29"/>
    <w:uiPriority w:val="99"/>
    <w:rsid w:val="008544F9"/>
    <w:pPr>
      <w:widowControl w:val="0"/>
      <w:spacing w:line="480" w:lineRule="exact"/>
      <w:jc w:val="both"/>
    </w:pPr>
    <w:rPr>
      <w:b/>
      <w:bCs/>
      <w:sz w:val="20"/>
      <w:szCs w:val="20"/>
    </w:rPr>
  </w:style>
  <w:style w:type="paragraph" w:customStyle="1" w:styleId="37">
    <w:name w:val="Оглавление (3)"/>
    <w:basedOn w:val="a1"/>
    <w:link w:val="36"/>
    <w:uiPriority w:val="99"/>
    <w:rsid w:val="008544F9"/>
    <w:pPr>
      <w:widowControl w:val="0"/>
      <w:spacing w:after="1440" w:line="480" w:lineRule="exact"/>
    </w:pPr>
    <w:rPr>
      <w:sz w:val="20"/>
      <w:szCs w:val="20"/>
    </w:rPr>
  </w:style>
  <w:style w:type="character" w:customStyle="1" w:styleId="aff">
    <w:name w:val="Основной текст Знак"/>
    <w:semiHidden/>
    <w:rsid w:val="000F41CE"/>
    <w:rPr>
      <w:sz w:val="24"/>
      <w:szCs w:val="24"/>
    </w:rPr>
  </w:style>
  <w:style w:type="character" w:styleId="aff0">
    <w:name w:val="annotation reference"/>
    <w:uiPriority w:val="99"/>
    <w:rsid w:val="001F3D10"/>
    <w:rPr>
      <w:sz w:val="16"/>
      <w:szCs w:val="16"/>
    </w:rPr>
  </w:style>
  <w:style w:type="character" w:customStyle="1" w:styleId="af3">
    <w:name w:val="Текст примечания Знак"/>
    <w:link w:val="af2"/>
    <w:semiHidden/>
    <w:rsid w:val="00D97A84"/>
  </w:style>
  <w:style w:type="table" w:customStyle="1" w:styleId="19">
    <w:name w:val="Сетка таблицы1"/>
    <w:basedOn w:val="a3"/>
    <w:next w:val="a6"/>
    <w:uiPriority w:val="39"/>
    <w:rsid w:val="0050718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1"/>
    <w:uiPriority w:val="34"/>
    <w:qFormat/>
    <w:rsid w:val="002809DA"/>
    <w:pPr>
      <w:ind w:left="720"/>
      <w:contextualSpacing/>
    </w:pPr>
  </w:style>
  <w:style w:type="paragraph" w:customStyle="1" w:styleId="43">
    <w:name w:val="Основной текст4"/>
    <w:basedOn w:val="a1"/>
    <w:rsid w:val="00220339"/>
    <w:pPr>
      <w:widowControl w:val="0"/>
      <w:shd w:val="clear" w:color="auto" w:fill="FFFFFF"/>
      <w:spacing w:before="300" w:after="300" w:line="0" w:lineRule="atLeast"/>
      <w:ind w:hanging="360"/>
      <w:jc w:val="both"/>
    </w:pPr>
    <w:rPr>
      <w:sz w:val="21"/>
      <w:szCs w:val="21"/>
    </w:rPr>
  </w:style>
  <w:style w:type="paragraph" w:styleId="aff2">
    <w:name w:val="Revision"/>
    <w:hidden/>
    <w:uiPriority w:val="99"/>
    <w:semiHidden/>
    <w:rsid w:val="003B6CA6"/>
  </w:style>
  <w:style w:type="character" w:styleId="aff3">
    <w:name w:val="footnote reference"/>
    <w:basedOn w:val="a2"/>
    <w:rsid w:val="00B105B8"/>
    <w:rPr>
      <w:vertAlign w:val="superscript"/>
    </w:rPr>
  </w:style>
  <w:style w:type="paragraph" w:styleId="aff4">
    <w:name w:val="endnote text"/>
    <w:basedOn w:val="a1"/>
    <w:link w:val="aff5"/>
    <w:rsid w:val="001C16D7"/>
    <w:rPr>
      <w:sz w:val="20"/>
      <w:szCs w:val="20"/>
    </w:rPr>
  </w:style>
  <w:style w:type="character" w:customStyle="1" w:styleId="aff5">
    <w:name w:val="Текст концевой сноски Знак"/>
    <w:basedOn w:val="a2"/>
    <w:link w:val="aff4"/>
    <w:rsid w:val="001C16D7"/>
  </w:style>
  <w:style w:type="character" w:styleId="aff6">
    <w:name w:val="endnote reference"/>
    <w:basedOn w:val="a2"/>
    <w:rsid w:val="001C16D7"/>
    <w:rPr>
      <w:vertAlign w:val="superscript"/>
    </w:rPr>
  </w:style>
  <w:style w:type="paragraph" w:styleId="aff7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">
    <w:name w:val="Текст сноски Знак"/>
    <w:basedOn w:val="a2"/>
    <w:link w:val="ae"/>
    <w:semiHidden/>
    <w:rsid w:val="009C1A5F"/>
    <w:rPr>
      <w:sz w:val="20"/>
      <w:szCs w:val="20"/>
    </w:rPr>
  </w:style>
  <w:style w:type="paragraph" w:customStyle="1" w:styleId="Default">
    <w:name w:val="Default"/>
    <w:rsid w:val="00B450C4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afff3">
    <w:name w:val="TOC Heading"/>
    <w:basedOn w:val="1"/>
    <w:next w:val="a1"/>
    <w:uiPriority w:val="39"/>
    <w:unhideWhenUsed/>
    <w:qFormat/>
    <w:rsid w:val="00224696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10">
    <w:name w:val="Заголовок 1 Знак"/>
    <w:basedOn w:val="a2"/>
    <w:link w:val="1"/>
    <w:uiPriority w:val="9"/>
    <w:rsid w:val="0093078F"/>
    <w:rPr>
      <w:rFonts w:ascii="Arial" w:hAnsi="Arial" w:cs="Arial"/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qZezL4UdLVohTDVw7qIEsl50A==">AMUW2mV2Ppeb4tzi8X6kt3KJbMln2liEzUcV1cGDJTJ8LZvWW4sq/NYjdh/7e/teDQiWbQOhT5h1aJVR2GY134nd+dG97pHav91F+OX7uKh7pHRT4xos8Ck74CWRpcavtNueZB6iKpbe+PQDf0XvSTeEISNO1S9QJrLpzwLSsqJpi3qG3/FD70fG2e9H8vrNycNCf1xknKt/4UqbrJqI9obBW+Qf4otKENGXJPbFS4gghxkzOPzqNLGWRxRAZBiUqyq8rhwDNSe3B15CJSfakmjarvoFd4xDvAmNsxp2dV5jF1KlVIW+U/2Mm3Z1Zb0RbLoQ7JvOuyz5vmtFFRqLcbYhfUtAOqt0n/zlabeO7KAD9dhPBuBFG5XtsG/eP/8lWA6QZ8lXi10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A775CC-9EB3-4226-8A81-4FAC44DB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20</Pages>
  <Words>4163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epk_local</cp:lastModifiedBy>
  <cp:revision>37</cp:revision>
  <dcterms:created xsi:type="dcterms:W3CDTF">2024-05-15T08:46:00Z</dcterms:created>
  <dcterms:modified xsi:type="dcterms:W3CDTF">2024-06-18T12:48:00Z</dcterms:modified>
</cp:coreProperties>
</file>